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353C7" w14:textId="77777777" w:rsidR="00DE52D1" w:rsidRDefault="00DE52D1" w:rsidP="00DE52D1">
      <w:pPr>
        <w:widowControl/>
        <w:shd w:val="clear" w:color="auto" w:fill="FFFFFF"/>
        <w:spacing w:line="502" w:lineRule="atLeast"/>
        <w:jc w:val="left"/>
        <w:rPr>
          <w:rFonts w:asciiTheme="majorEastAsia" w:eastAsiaTheme="majorEastAsia" w:hAnsiTheme="majorEastAsia" w:cs="宋体" w:hint="eastAsia"/>
          <w:kern w:val="0"/>
          <w:sz w:val="24"/>
          <w:szCs w:val="24"/>
        </w:rPr>
      </w:pPr>
      <w:r>
        <w:rPr>
          <w:rFonts w:asciiTheme="majorEastAsia" w:eastAsiaTheme="majorEastAsia" w:hAnsiTheme="majorEastAsia" w:cs="宋体" w:hint="eastAsia"/>
          <w:kern w:val="0"/>
          <w:sz w:val="24"/>
          <w:szCs w:val="24"/>
        </w:rPr>
        <w:t>附件一</w:t>
      </w:r>
    </w:p>
    <w:p w14:paraId="6471D621" w14:textId="77777777" w:rsidR="00DE52D1" w:rsidRDefault="00DE52D1" w:rsidP="00DE52D1">
      <w:pPr>
        <w:widowControl/>
        <w:shd w:val="clear" w:color="auto" w:fill="FFFFFF"/>
        <w:spacing w:line="502" w:lineRule="atLeast"/>
        <w:jc w:val="left"/>
        <w:rPr>
          <w:rFonts w:asciiTheme="majorEastAsia" w:eastAsiaTheme="majorEastAsia" w:hAnsiTheme="majorEastAsia" w:cs="宋体" w:hint="eastAsia"/>
          <w:kern w:val="0"/>
          <w:sz w:val="24"/>
          <w:szCs w:val="24"/>
        </w:rPr>
      </w:pPr>
    </w:p>
    <w:p w14:paraId="7E308BD9" w14:textId="77777777" w:rsidR="00DE52D1" w:rsidRDefault="00DE52D1" w:rsidP="00DE52D1">
      <w:pPr>
        <w:widowControl/>
        <w:shd w:val="clear" w:color="auto" w:fill="FFFFFF"/>
        <w:spacing w:line="502" w:lineRule="atLeast"/>
        <w:jc w:val="left"/>
        <w:rPr>
          <w:rFonts w:asciiTheme="majorEastAsia" w:eastAsiaTheme="majorEastAsia" w:hAnsiTheme="majorEastAsia" w:cs="宋体" w:hint="eastAsia"/>
          <w:kern w:val="0"/>
          <w:sz w:val="24"/>
          <w:szCs w:val="24"/>
        </w:rPr>
      </w:pPr>
    </w:p>
    <w:p w14:paraId="2771F833" w14:textId="77777777" w:rsidR="00DE52D1" w:rsidRDefault="00DE52D1" w:rsidP="00DE52D1">
      <w:pPr>
        <w:widowControl/>
        <w:shd w:val="clear" w:color="auto" w:fill="FFFFFF"/>
        <w:spacing w:line="502" w:lineRule="atLeast"/>
        <w:jc w:val="center"/>
        <w:rPr>
          <w:rFonts w:asciiTheme="majorEastAsia" w:eastAsiaTheme="majorEastAsia" w:hAnsiTheme="majorEastAsia" w:cs="宋体" w:hint="eastAsia"/>
          <w:b/>
          <w:bCs/>
          <w:kern w:val="0"/>
          <w:sz w:val="44"/>
          <w:szCs w:val="44"/>
        </w:rPr>
      </w:pPr>
      <w:r>
        <w:rPr>
          <w:rFonts w:asciiTheme="majorEastAsia" w:eastAsiaTheme="majorEastAsia" w:hAnsiTheme="majorEastAsia" w:cs="宋体" w:hint="eastAsia"/>
          <w:b/>
          <w:bCs/>
          <w:kern w:val="0"/>
          <w:sz w:val="44"/>
          <w:szCs w:val="44"/>
        </w:rPr>
        <w:t>宁德市溪南半岛水产品集散中心项目</w:t>
      </w:r>
    </w:p>
    <w:p w14:paraId="5A4B7373" w14:textId="77777777" w:rsidR="00DE52D1" w:rsidRDefault="00DE52D1" w:rsidP="00DE52D1">
      <w:pPr>
        <w:widowControl/>
        <w:shd w:val="clear" w:color="auto" w:fill="FFFFFF"/>
        <w:spacing w:line="502" w:lineRule="atLeast"/>
        <w:jc w:val="center"/>
        <w:rPr>
          <w:rFonts w:asciiTheme="majorEastAsia" w:eastAsiaTheme="majorEastAsia" w:hAnsiTheme="majorEastAsia" w:cs="宋体" w:hint="eastAsia"/>
          <w:b/>
          <w:bCs/>
          <w:kern w:val="0"/>
          <w:sz w:val="44"/>
          <w:szCs w:val="44"/>
        </w:rPr>
      </w:pPr>
      <w:r>
        <w:rPr>
          <w:rFonts w:asciiTheme="majorEastAsia" w:eastAsiaTheme="majorEastAsia" w:hAnsiTheme="majorEastAsia" w:cs="宋体" w:hint="eastAsia"/>
          <w:b/>
          <w:bCs/>
          <w:kern w:val="0"/>
          <w:sz w:val="44"/>
          <w:szCs w:val="44"/>
        </w:rPr>
        <w:t>水土保持方案报告书编制及水土保持监测服务项目</w:t>
      </w:r>
    </w:p>
    <w:p w14:paraId="1B98E217" w14:textId="77777777" w:rsidR="00DE52D1" w:rsidRDefault="00DE52D1" w:rsidP="00DE52D1">
      <w:pPr>
        <w:jc w:val="center"/>
        <w:rPr>
          <w:rFonts w:ascii="Calibri" w:eastAsia="黑体" w:hAnsi="Calibri" w:cs="Times New Roman"/>
          <w:sz w:val="36"/>
        </w:rPr>
      </w:pPr>
    </w:p>
    <w:p w14:paraId="532641A1" w14:textId="77777777" w:rsidR="00DE52D1" w:rsidRDefault="00DE52D1" w:rsidP="00DE52D1">
      <w:pPr>
        <w:jc w:val="center"/>
        <w:rPr>
          <w:rFonts w:ascii="Calibri" w:eastAsia="华文彩云" w:hAnsi="Calibri" w:cs="Times New Roman"/>
          <w:sz w:val="84"/>
        </w:rPr>
      </w:pPr>
    </w:p>
    <w:p w14:paraId="7DB09CF2" w14:textId="77777777" w:rsidR="00DE52D1" w:rsidRDefault="00DE52D1" w:rsidP="00DE52D1">
      <w:pPr>
        <w:jc w:val="center"/>
        <w:rPr>
          <w:rFonts w:ascii="黑体" w:eastAsia="黑体" w:hAnsi="Calibri" w:cs="Times New Roman"/>
          <w:sz w:val="84"/>
          <w:szCs w:val="84"/>
        </w:rPr>
      </w:pPr>
      <w:r>
        <w:rPr>
          <w:rFonts w:ascii="黑体" w:eastAsia="黑体" w:hAnsi="Calibri" w:cs="Times New Roman" w:hint="eastAsia"/>
          <w:sz w:val="84"/>
          <w:szCs w:val="84"/>
        </w:rPr>
        <w:t>响 应 文 件</w:t>
      </w:r>
    </w:p>
    <w:p w14:paraId="7B81D97C" w14:textId="77777777" w:rsidR="00DE52D1" w:rsidRDefault="00DE52D1" w:rsidP="00DE52D1">
      <w:pPr>
        <w:rPr>
          <w:rFonts w:ascii="黑体" w:eastAsia="黑体" w:hAnsi="Calibri" w:cs="Times New Roman"/>
          <w:sz w:val="32"/>
        </w:rPr>
      </w:pPr>
    </w:p>
    <w:p w14:paraId="3F8167B4" w14:textId="77777777" w:rsidR="00DE52D1" w:rsidRDefault="00DE52D1" w:rsidP="00DE52D1">
      <w:pPr>
        <w:rPr>
          <w:rFonts w:ascii="黑体" w:eastAsia="黑体" w:hAnsi="Calibri" w:cs="Times New Roman"/>
          <w:sz w:val="32"/>
        </w:rPr>
      </w:pPr>
    </w:p>
    <w:p w14:paraId="62742F64" w14:textId="77777777" w:rsidR="00DE52D1" w:rsidRDefault="00DE52D1" w:rsidP="00DE52D1">
      <w:pPr>
        <w:ind w:firstLineChars="900" w:firstLine="2880"/>
        <w:rPr>
          <w:rFonts w:ascii="黑体" w:eastAsia="黑体" w:hAnsi="Calibri" w:cs="Times New Roman"/>
          <w:sz w:val="32"/>
        </w:rPr>
      </w:pPr>
    </w:p>
    <w:p w14:paraId="1E4B08B7" w14:textId="77777777" w:rsidR="00DE52D1" w:rsidRDefault="00DE52D1" w:rsidP="00DE52D1">
      <w:pPr>
        <w:ind w:firstLineChars="900" w:firstLine="2700"/>
        <w:rPr>
          <w:rFonts w:asciiTheme="minorEastAsia" w:hAnsiTheme="minorEastAsia" w:cstheme="minorEastAsia" w:hint="eastAsia"/>
          <w:bCs/>
          <w:sz w:val="30"/>
        </w:rPr>
      </w:pPr>
    </w:p>
    <w:p w14:paraId="3F9A11D9" w14:textId="77777777" w:rsidR="00DE52D1" w:rsidRDefault="00DE52D1" w:rsidP="00DE52D1">
      <w:pPr>
        <w:spacing w:line="560" w:lineRule="exact"/>
        <w:rPr>
          <w:rFonts w:asciiTheme="minorEastAsia" w:hAnsiTheme="minorEastAsia" w:cstheme="minorEastAsia" w:hint="eastAsia"/>
          <w:bCs/>
          <w:sz w:val="30"/>
          <w:szCs w:val="21"/>
        </w:rPr>
      </w:pPr>
    </w:p>
    <w:p w14:paraId="14AB829C" w14:textId="77777777" w:rsidR="00DE52D1" w:rsidRDefault="00DE52D1" w:rsidP="00DE52D1">
      <w:pPr>
        <w:spacing w:line="560" w:lineRule="exact"/>
        <w:rPr>
          <w:rFonts w:asciiTheme="minorEastAsia" w:hAnsiTheme="minorEastAsia" w:cstheme="minorEastAsia" w:hint="eastAsia"/>
          <w:bCs/>
          <w:sz w:val="30"/>
          <w:u w:val="single"/>
        </w:rPr>
      </w:pPr>
    </w:p>
    <w:p w14:paraId="12BE46CF" w14:textId="77777777" w:rsidR="00DE52D1" w:rsidRDefault="00DE52D1" w:rsidP="00DE52D1">
      <w:pPr>
        <w:spacing w:line="560" w:lineRule="exact"/>
        <w:ind w:firstLineChars="900" w:firstLine="2700"/>
        <w:rPr>
          <w:rFonts w:asciiTheme="minorEastAsia" w:hAnsiTheme="minorEastAsia" w:cstheme="minorEastAsia" w:hint="eastAsia"/>
          <w:bCs/>
          <w:sz w:val="30"/>
          <w:u w:val="single"/>
        </w:rPr>
      </w:pPr>
      <w:r>
        <w:rPr>
          <w:rFonts w:ascii="Times New Roman" w:eastAsia="宋体" w:hAnsi="宋体" w:cs="Times New Roman" w:hint="eastAsia"/>
          <w:bCs/>
          <w:sz w:val="30"/>
        </w:rPr>
        <w:t>技术服务机构</w:t>
      </w:r>
      <w:r>
        <w:rPr>
          <w:rFonts w:asciiTheme="minorEastAsia" w:hAnsiTheme="minorEastAsia" w:cstheme="minorEastAsia" w:hint="eastAsia"/>
          <w:bCs/>
          <w:sz w:val="30"/>
        </w:rPr>
        <w:t>：</w:t>
      </w:r>
      <w:r>
        <w:rPr>
          <w:rFonts w:asciiTheme="minorEastAsia" w:hAnsiTheme="minorEastAsia" w:cstheme="minorEastAsia" w:hint="eastAsia"/>
          <w:bCs/>
          <w:sz w:val="30"/>
          <w:szCs w:val="28"/>
          <w:u w:val="single"/>
        </w:rPr>
        <w:t>（单位公章）</w:t>
      </w:r>
    </w:p>
    <w:p w14:paraId="28AF2627" w14:textId="77777777" w:rsidR="00DE52D1" w:rsidRDefault="00DE52D1" w:rsidP="00DE52D1">
      <w:pPr>
        <w:spacing w:line="560" w:lineRule="exact"/>
        <w:rPr>
          <w:rFonts w:asciiTheme="minorEastAsia" w:hAnsiTheme="minorEastAsia" w:cstheme="minorEastAsia" w:hint="eastAsia"/>
          <w:bCs/>
          <w:sz w:val="30"/>
          <w:u w:val="single"/>
        </w:rPr>
      </w:pPr>
    </w:p>
    <w:p w14:paraId="62576D6C" w14:textId="77777777" w:rsidR="00DE52D1" w:rsidRDefault="00DE52D1" w:rsidP="00DE52D1">
      <w:pPr>
        <w:spacing w:line="560" w:lineRule="exact"/>
        <w:ind w:firstLineChars="900" w:firstLine="2700"/>
        <w:rPr>
          <w:rFonts w:asciiTheme="minorEastAsia" w:hAnsiTheme="minorEastAsia" w:cstheme="minorEastAsia" w:hint="eastAsia"/>
          <w:bCs/>
          <w:sz w:val="30"/>
        </w:rPr>
      </w:pPr>
      <w:r>
        <w:rPr>
          <w:rFonts w:asciiTheme="minorEastAsia" w:hAnsiTheme="minorEastAsia" w:cstheme="minorEastAsia" w:hint="eastAsia"/>
          <w:bCs/>
          <w:sz w:val="30"/>
        </w:rPr>
        <w:t>法定代表人：</w:t>
      </w:r>
      <w:r>
        <w:rPr>
          <w:rFonts w:asciiTheme="minorEastAsia" w:hAnsiTheme="minorEastAsia" w:cstheme="minorEastAsia" w:hint="eastAsia"/>
          <w:bCs/>
          <w:sz w:val="30"/>
          <w:szCs w:val="28"/>
          <w:u w:val="single"/>
        </w:rPr>
        <w:t>(签字或盖章)</w:t>
      </w:r>
    </w:p>
    <w:p w14:paraId="4F0DBE78" w14:textId="77777777" w:rsidR="00DE52D1" w:rsidRDefault="00DE52D1" w:rsidP="00DE52D1">
      <w:pPr>
        <w:spacing w:line="560" w:lineRule="exact"/>
        <w:rPr>
          <w:rFonts w:asciiTheme="minorEastAsia" w:hAnsiTheme="minorEastAsia" w:cstheme="minorEastAsia" w:hint="eastAsia"/>
          <w:bCs/>
          <w:sz w:val="30"/>
        </w:rPr>
      </w:pPr>
    </w:p>
    <w:p w14:paraId="5D50F38F" w14:textId="77777777" w:rsidR="00DE52D1" w:rsidRDefault="00DE52D1" w:rsidP="00DE52D1">
      <w:pPr>
        <w:spacing w:line="560" w:lineRule="exact"/>
        <w:ind w:firstLineChars="900" w:firstLine="2700"/>
        <w:rPr>
          <w:rFonts w:asciiTheme="minorEastAsia" w:hAnsiTheme="minorEastAsia" w:cstheme="minorEastAsia" w:hint="eastAsia"/>
          <w:bCs/>
          <w:sz w:val="30"/>
        </w:rPr>
      </w:pPr>
      <w:r>
        <w:rPr>
          <w:rFonts w:asciiTheme="minorEastAsia" w:hAnsiTheme="minorEastAsia" w:cstheme="minorEastAsia" w:hint="eastAsia"/>
          <w:bCs/>
          <w:sz w:val="30"/>
        </w:rPr>
        <w:t>日  期：  年  月  日</w:t>
      </w:r>
    </w:p>
    <w:p w14:paraId="059C995B" w14:textId="77777777" w:rsidR="00DE52D1" w:rsidRDefault="00DE52D1" w:rsidP="00DE52D1">
      <w:pPr>
        <w:tabs>
          <w:tab w:val="left" w:pos="1260"/>
        </w:tabs>
        <w:snapToGrid w:val="0"/>
        <w:spacing w:line="560" w:lineRule="exact"/>
        <w:ind w:left="900"/>
        <w:rPr>
          <w:rFonts w:asciiTheme="minorEastAsia" w:hAnsiTheme="minorEastAsia" w:cstheme="minorEastAsia" w:hint="eastAsia"/>
          <w:bCs/>
          <w:sz w:val="30"/>
          <w:szCs w:val="28"/>
        </w:rPr>
      </w:pPr>
    </w:p>
    <w:p w14:paraId="63B3FAD1" w14:textId="77777777" w:rsidR="00DE52D1" w:rsidRDefault="00DE52D1" w:rsidP="00DE52D1">
      <w:pPr>
        <w:tabs>
          <w:tab w:val="left" w:pos="1260"/>
        </w:tabs>
        <w:snapToGrid w:val="0"/>
        <w:spacing w:line="560" w:lineRule="exact"/>
        <w:ind w:left="900"/>
        <w:rPr>
          <w:rFonts w:asciiTheme="minorEastAsia" w:hAnsiTheme="minorEastAsia" w:cstheme="minorEastAsia" w:hint="eastAsia"/>
          <w:bCs/>
          <w:sz w:val="30"/>
          <w:szCs w:val="28"/>
        </w:rPr>
      </w:pPr>
    </w:p>
    <w:p w14:paraId="5D80EFC0" w14:textId="77777777" w:rsidR="00DE52D1" w:rsidRDefault="00DE52D1" w:rsidP="00DE52D1">
      <w:pPr>
        <w:rPr>
          <w:rFonts w:hint="eastAsia"/>
          <w:sz w:val="24"/>
          <w:szCs w:val="24"/>
        </w:rPr>
      </w:pPr>
      <w:r>
        <w:rPr>
          <w:rFonts w:hint="eastAsia"/>
          <w:sz w:val="24"/>
          <w:szCs w:val="24"/>
        </w:rPr>
        <w:lastRenderedPageBreak/>
        <w:t xml:space="preserve">附件二   </w:t>
      </w:r>
    </w:p>
    <w:p w14:paraId="367A7822" w14:textId="77777777" w:rsidR="00DE52D1" w:rsidRDefault="00DE52D1" w:rsidP="00DE52D1">
      <w:pPr>
        <w:jc w:val="center"/>
        <w:rPr>
          <w:rFonts w:ascii="Times New Roman" w:eastAsia="宋体" w:hAnsi="Times New Roman" w:cs="Times New Roman"/>
          <w:bCs/>
          <w:sz w:val="30"/>
        </w:rPr>
      </w:pPr>
      <w:r>
        <w:rPr>
          <w:rFonts w:ascii="Times New Roman" w:eastAsia="宋体" w:hAnsi="宋体" w:cs="Times New Roman" w:hint="eastAsia"/>
          <w:caps/>
          <w:kern w:val="0"/>
          <w:sz w:val="52"/>
          <w:szCs w:val="52"/>
        </w:rPr>
        <w:t>技术服务机构基</w:t>
      </w:r>
      <w:r>
        <w:rPr>
          <w:rFonts w:ascii="Times New Roman" w:eastAsia="宋体" w:hAnsi="宋体" w:cs="Times New Roman"/>
          <w:caps/>
          <w:kern w:val="0"/>
          <w:sz w:val="52"/>
          <w:szCs w:val="52"/>
        </w:rPr>
        <w:t>本情况表</w:t>
      </w:r>
      <w:r>
        <w:rPr>
          <w:rFonts w:ascii="Times New Roman" w:eastAsia="宋体" w:hAnsi="Times New Roman" w:cs="Times New Roman"/>
          <w:caps/>
          <w:kern w:val="0"/>
          <w:sz w:val="52"/>
          <w:szCs w:val="5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3"/>
        <w:gridCol w:w="2415"/>
        <w:gridCol w:w="4628"/>
      </w:tblGrid>
      <w:tr w:rsidR="00DE52D1" w14:paraId="0F44DE49" w14:textId="77777777" w:rsidTr="008007D4">
        <w:trPr>
          <w:trHeight w:val="803"/>
          <w:jc w:val="center"/>
        </w:trPr>
        <w:tc>
          <w:tcPr>
            <w:tcW w:w="2333" w:type="dxa"/>
            <w:vMerge w:val="restart"/>
            <w:noWrap/>
            <w:vAlign w:val="center"/>
          </w:tcPr>
          <w:p w14:paraId="135F92F6"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总公司情况</w:t>
            </w:r>
          </w:p>
        </w:tc>
        <w:tc>
          <w:tcPr>
            <w:tcW w:w="2415" w:type="dxa"/>
            <w:noWrap/>
            <w:vAlign w:val="center"/>
          </w:tcPr>
          <w:p w14:paraId="54959C57"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企业名称</w:t>
            </w:r>
          </w:p>
        </w:tc>
        <w:tc>
          <w:tcPr>
            <w:tcW w:w="4628" w:type="dxa"/>
            <w:noWrap/>
            <w:vAlign w:val="center"/>
          </w:tcPr>
          <w:p w14:paraId="0A9B9F8F" w14:textId="77777777" w:rsidR="00DE52D1" w:rsidRDefault="00DE52D1" w:rsidP="008007D4">
            <w:pPr>
              <w:snapToGrid w:val="0"/>
              <w:rPr>
                <w:rFonts w:ascii="Times New Roman" w:eastAsia="宋体" w:hAnsi="Times New Roman" w:cs="Times New Roman"/>
                <w:sz w:val="30"/>
              </w:rPr>
            </w:pPr>
          </w:p>
        </w:tc>
      </w:tr>
      <w:tr w:rsidR="00DE52D1" w14:paraId="2C15AA94" w14:textId="77777777" w:rsidTr="008007D4">
        <w:trPr>
          <w:trHeight w:val="793"/>
          <w:jc w:val="center"/>
        </w:trPr>
        <w:tc>
          <w:tcPr>
            <w:tcW w:w="2333" w:type="dxa"/>
            <w:vMerge/>
            <w:noWrap/>
            <w:vAlign w:val="center"/>
          </w:tcPr>
          <w:p w14:paraId="601045DF" w14:textId="77777777" w:rsidR="00DE52D1" w:rsidRDefault="00DE52D1" w:rsidP="008007D4">
            <w:pPr>
              <w:snapToGrid w:val="0"/>
              <w:jc w:val="center"/>
              <w:rPr>
                <w:rFonts w:ascii="Times New Roman" w:eastAsia="宋体" w:hAnsi="Times New Roman" w:cs="Times New Roman"/>
                <w:sz w:val="30"/>
              </w:rPr>
            </w:pPr>
          </w:p>
        </w:tc>
        <w:tc>
          <w:tcPr>
            <w:tcW w:w="2415" w:type="dxa"/>
            <w:noWrap/>
            <w:vAlign w:val="center"/>
          </w:tcPr>
          <w:p w14:paraId="6B55746B"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企业地址</w:t>
            </w:r>
          </w:p>
        </w:tc>
        <w:tc>
          <w:tcPr>
            <w:tcW w:w="4628" w:type="dxa"/>
            <w:noWrap/>
            <w:vAlign w:val="center"/>
          </w:tcPr>
          <w:p w14:paraId="4860291A" w14:textId="77777777" w:rsidR="00DE52D1" w:rsidRDefault="00DE52D1" w:rsidP="008007D4">
            <w:pPr>
              <w:snapToGrid w:val="0"/>
              <w:rPr>
                <w:rFonts w:ascii="Times New Roman" w:eastAsia="宋体" w:hAnsi="Times New Roman" w:cs="Times New Roman"/>
                <w:sz w:val="30"/>
              </w:rPr>
            </w:pPr>
          </w:p>
        </w:tc>
      </w:tr>
      <w:tr w:rsidR="00DE52D1" w14:paraId="057F784C" w14:textId="77777777" w:rsidTr="008007D4">
        <w:trPr>
          <w:trHeight w:val="883"/>
          <w:jc w:val="center"/>
        </w:trPr>
        <w:tc>
          <w:tcPr>
            <w:tcW w:w="2333" w:type="dxa"/>
            <w:vMerge/>
            <w:noWrap/>
            <w:vAlign w:val="center"/>
          </w:tcPr>
          <w:p w14:paraId="563DCB54" w14:textId="77777777" w:rsidR="00DE52D1" w:rsidRDefault="00DE52D1" w:rsidP="008007D4">
            <w:pPr>
              <w:snapToGrid w:val="0"/>
              <w:jc w:val="center"/>
              <w:rPr>
                <w:rFonts w:ascii="Times New Roman" w:eastAsia="宋体" w:hAnsi="Times New Roman" w:cs="Times New Roman"/>
                <w:sz w:val="30"/>
              </w:rPr>
            </w:pPr>
          </w:p>
        </w:tc>
        <w:tc>
          <w:tcPr>
            <w:tcW w:w="2415" w:type="dxa"/>
            <w:noWrap/>
            <w:vAlign w:val="center"/>
          </w:tcPr>
          <w:p w14:paraId="1BAE2E02"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法定代表人姓名</w:t>
            </w:r>
          </w:p>
        </w:tc>
        <w:tc>
          <w:tcPr>
            <w:tcW w:w="4628" w:type="dxa"/>
            <w:noWrap/>
            <w:vAlign w:val="center"/>
          </w:tcPr>
          <w:p w14:paraId="0427CA10" w14:textId="77777777" w:rsidR="00DE52D1" w:rsidRDefault="00DE52D1" w:rsidP="008007D4">
            <w:pPr>
              <w:snapToGrid w:val="0"/>
              <w:rPr>
                <w:rFonts w:ascii="Times New Roman" w:eastAsia="宋体" w:hAnsi="Times New Roman" w:cs="Times New Roman"/>
                <w:sz w:val="30"/>
              </w:rPr>
            </w:pPr>
          </w:p>
        </w:tc>
      </w:tr>
      <w:tr w:rsidR="00DE52D1" w14:paraId="5D21155A" w14:textId="77777777" w:rsidTr="008007D4">
        <w:trPr>
          <w:trHeight w:val="883"/>
          <w:jc w:val="center"/>
        </w:trPr>
        <w:tc>
          <w:tcPr>
            <w:tcW w:w="2333" w:type="dxa"/>
            <w:vMerge/>
            <w:noWrap/>
            <w:vAlign w:val="center"/>
          </w:tcPr>
          <w:p w14:paraId="06369CBB" w14:textId="77777777" w:rsidR="00DE52D1" w:rsidRDefault="00DE52D1" w:rsidP="008007D4">
            <w:pPr>
              <w:snapToGrid w:val="0"/>
              <w:jc w:val="center"/>
              <w:rPr>
                <w:rFonts w:ascii="Times New Roman" w:eastAsia="宋体" w:hAnsi="Times New Roman" w:cs="Times New Roman"/>
                <w:sz w:val="30"/>
              </w:rPr>
            </w:pPr>
          </w:p>
        </w:tc>
        <w:tc>
          <w:tcPr>
            <w:tcW w:w="2415" w:type="dxa"/>
            <w:noWrap/>
            <w:vAlign w:val="center"/>
          </w:tcPr>
          <w:p w14:paraId="78277059"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企业资质证书号</w:t>
            </w:r>
          </w:p>
        </w:tc>
        <w:tc>
          <w:tcPr>
            <w:tcW w:w="4628" w:type="dxa"/>
            <w:noWrap/>
            <w:vAlign w:val="center"/>
          </w:tcPr>
          <w:p w14:paraId="1C0DEBF0" w14:textId="77777777" w:rsidR="00DE52D1" w:rsidRDefault="00DE52D1" w:rsidP="008007D4">
            <w:pPr>
              <w:snapToGrid w:val="0"/>
              <w:rPr>
                <w:rFonts w:ascii="Times New Roman" w:eastAsia="宋体" w:hAnsi="Times New Roman" w:cs="Times New Roman"/>
                <w:sz w:val="30"/>
              </w:rPr>
            </w:pPr>
          </w:p>
        </w:tc>
      </w:tr>
      <w:tr w:rsidR="00DE52D1" w14:paraId="7773D60C" w14:textId="77777777" w:rsidTr="008007D4">
        <w:trPr>
          <w:trHeight w:val="883"/>
          <w:jc w:val="center"/>
        </w:trPr>
        <w:tc>
          <w:tcPr>
            <w:tcW w:w="2333" w:type="dxa"/>
            <w:vMerge w:val="restart"/>
            <w:noWrap/>
            <w:vAlign w:val="center"/>
          </w:tcPr>
          <w:p w14:paraId="593CFC41"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分公司情况</w:t>
            </w:r>
          </w:p>
        </w:tc>
        <w:tc>
          <w:tcPr>
            <w:tcW w:w="2415" w:type="dxa"/>
            <w:noWrap/>
            <w:vAlign w:val="center"/>
          </w:tcPr>
          <w:p w14:paraId="13A62C4C"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企业名称</w:t>
            </w:r>
          </w:p>
        </w:tc>
        <w:tc>
          <w:tcPr>
            <w:tcW w:w="4628" w:type="dxa"/>
            <w:noWrap/>
            <w:vAlign w:val="center"/>
          </w:tcPr>
          <w:p w14:paraId="68FE1B8D" w14:textId="77777777" w:rsidR="00DE52D1" w:rsidRDefault="00DE52D1" w:rsidP="008007D4">
            <w:pPr>
              <w:snapToGrid w:val="0"/>
              <w:rPr>
                <w:rFonts w:ascii="Times New Roman" w:eastAsia="宋体" w:hAnsi="Times New Roman" w:cs="Times New Roman"/>
                <w:sz w:val="30"/>
              </w:rPr>
            </w:pPr>
          </w:p>
        </w:tc>
      </w:tr>
      <w:tr w:rsidR="00DE52D1" w14:paraId="073C2496" w14:textId="77777777" w:rsidTr="008007D4">
        <w:trPr>
          <w:trHeight w:val="883"/>
          <w:jc w:val="center"/>
        </w:trPr>
        <w:tc>
          <w:tcPr>
            <w:tcW w:w="2333" w:type="dxa"/>
            <w:vMerge/>
            <w:noWrap/>
            <w:vAlign w:val="center"/>
          </w:tcPr>
          <w:p w14:paraId="31E784CB" w14:textId="77777777" w:rsidR="00DE52D1" w:rsidRDefault="00DE52D1" w:rsidP="008007D4">
            <w:pPr>
              <w:snapToGrid w:val="0"/>
              <w:jc w:val="center"/>
              <w:rPr>
                <w:rFonts w:ascii="Times New Roman" w:eastAsia="宋体" w:hAnsi="Times New Roman" w:cs="Times New Roman"/>
                <w:sz w:val="30"/>
              </w:rPr>
            </w:pPr>
          </w:p>
        </w:tc>
        <w:tc>
          <w:tcPr>
            <w:tcW w:w="2415" w:type="dxa"/>
            <w:noWrap/>
            <w:vAlign w:val="center"/>
          </w:tcPr>
          <w:p w14:paraId="19DE3218"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企业地址</w:t>
            </w:r>
          </w:p>
        </w:tc>
        <w:tc>
          <w:tcPr>
            <w:tcW w:w="4628" w:type="dxa"/>
            <w:noWrap/>
            <w:vAlign w:val="center"/>
          </w:tcPr>
          <w:p w14:paraId="7C348E18" w14:textId="77777777" w:rsidR="00DE52D1" w:rsidRDefault="00DE52D1" w:rsidP="008007D4">
            <w:pPr>
              <w:snapToGrid w:val="0"/>
              <w:rPr>
                <w:rFonts w:ascii="Times New Roman" w:eastAsia="宋体" w:hAnsi="Times New Roman" w:cs="Times New Roman"/>
                <w:sz w:val="30"/>
              </w:rPr>
            </w:pPr>
          </w:p>
        </w:tc>
      </w:tr>
      <w:tr w:rsidR="00DE52D1" w14:paraId="236FC8A7" w14:textId="77777777" w:rsidTr="008007D4">
        <w:trPr>
          <w:trHeight w:val="883"/>
          <w:jc w:val="center"/>
        </w:trPr>
        <w:tc>
          <w:tcPr>
            <w:tcW w:w="2333" w:type="dxa"/>
            <w:vMerge/>
            <w:noWrap/>
            <w:vAlign w:val="center"/>
          </w:tcPr>
          <w:p w14:paraId="29543754" w14:textId="77777777" w:rsidR="00DE52D1" w:rsidRDefault="00DE52D1" w:rsidP="008007D4">
            <w:pPr>
              <w:snapToGrid w:val="0"/>
              <w:jc w:val="center"/>
              <w:rPr>
                <w:rFonts w:ascii="Times New Roman" w:eastAsia="宋体" w:hAnsi="Times New Roman" w:cs="Times New Roman"/>
                <w:sz w:val="30"/>
              </w:rPr>
            </w:pPr>
          </w:p>
        </w:tc>
        <w:tc>
          <w:tcPr>
            <w:tcW w:w="2415" w:type="dxa"/>
            <w:noWrap/>
            <w:vAlign w:val="center"/>
          </w:tcPr>
          <w:p w14:paraId="1EDB6B22"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法定代表人姓名</w:t>
            </w:r>
          </w:p>
        </w:tc>
        <w:tc>
          <w:tcPr>
            <w:tcW w:w="4628" w:type="dxa"/>
            <w:noWrap/>
            <w:vAlign w:val="center"/>
          </w:tcPr>
          <w:p w14:paraId="62A9B41E" w14:textId="77777777" w:rsidR="00DE52D1" w:rsidRDefault="00DE52D1" w:rsidP="008007D4">
            <w:pPr>
              <w:snapToGrid w:val="0"/>
              <w:rPr>
                <w:rFonts w:ascii="Times New Roman" w:eastAsia="宋体" w:hAnsi="Times New Roman" w:cs="Times New Roman"/>
                <w:sz w:val="30"/>
              </w:rPr>
            </w:pPr>
          </w:p>
        </w:tc>
      </w:tr>
      <w:tr w:rsidR="00DE52D1" w14:paraId="4F8333AB" w14:textId="77777777" w:rsidTr="008007D4">
        <w:trPr>
          <w:trHeight w:val="898"/>
          <w:jc w:val="center"/>
        </w:trPr>
        <w:tc>
          <w:tcPr>
            <w:tcW w:w="2333" w:type="dxa"/>
            <w:vMerge w:val="restart"/>
            <w:noWrap/>
            <w:vAlign w:val="center"/>
          </w:tcPr>
          <w:p w14:paraId="12717BC6"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拟派出的本项目负责人</w:t>
            </w:r>
          </w:p>
        </w:tc>
        <w:tc>
          <w:tcPr>
            <w:tcW w:w="2415" w:type="dxa"/>
            <w:noWrap/>
            <w:vAlign w:val="center"/>
          </w:tcPr>
          <w:p w14:paraId="26A60AE3"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姓名</w:t>
            </w:r>
          </w:p>
        </w:tc>
        <w:tc>
          <w:tcPr>
            <w:tcW w:w="4628" w:type="dxa"/>
            <w:noWrap/>
            <w:vAlign w:val="center"/>
          </w:tcPr>
          <w:p w14:paraId="4AFC6388" w14:textId="77777777" w:rsidR="00DE52D1" w:rsidRDefault="00DE52D1" w:rsidP="008007D4">
            <w:pPr>
              <w:snapToGrid w:val="0"/>
              <w:rPr>
                <w:rFonts w:ascii="Times New Roman" w:eastAsia="宋体" w:hAnsi="Times New Roman" w:cs="Times New Roman"/>
                <w:sz w:val="30"/>
              </w:rPr>
            </w:pPr>
          </w:p>
        </w:tc>
      </w:tr>
      <w:tr w:rsidR="00DE52D1" w14:paraId="20F7A925" w14:textId="77777777" w:rsidTr="008007D4">
        <w:trPr>
          <w:trHeight w:val="778"/>
          <w:jc w:val="center"/>
        </w:trPr>
        <w:tc>
          <w:tcPr>
            <w:tcW w:w="2333" w:type="dxa"/>
            <w:vMerge/>
            <w:noWrap/>
            <w:vAlign w:val="center"/>
          </w:tcPr>
          <w:p w14:paraId="77620A19" w14:textId="77777777" w:rsidR="00DE52D1" w:rsidRDefault="00DE52D1" w:rsidP="008007D4">
            <w:pPr>
              <w:snapToGrid w:val="0"/>
              <w:jc w:val="center"/>
              <w:rPr>
                <w:rFonts w:ascii="Times New Roman" w:eastAsia="宋体" w:hAnsi="Times New Roman" w:cs="Times New Roman"/>
                <w:sz w:val="30"/>
              </w:rPr>
            </w:pPr>
          </w:p>
        </w:tc>
        <w:tc>
          <w:tcPr>
            <w:tcW w:w="2415" w:type="dxa"/>
            <w:noWrap/>
            <w:vAlign w:val="center"/>
          </w:tcPr>
          <w:p w14:paraId="072A5F44"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kern w:val="0"/>
                <w:sz w:val="28"/>
                <w:szCs w:val="28"/>
              </w:rPr>
              <w:t>执业资格证书号</w:t>
            </w:r>
          </w:p>
        </w:tc>
        <w:tc>
          <w:tcPr>
            <w:tcW w:w="4628" w:type="dxa"/>
            <w:noWrap/>
            <w:vAlign w:val="center"/>
          </w:tcPr>
          <w:p w14:paraId="7F9562AE" w14:textId="77777777" w:rsidR="00DE52D1" w:rsidRDefault="00DE52D1" w:rsidP="008007D4">
            <w:pPr>
              <w:snapToGrid w:val="0"/>
              <w:rPr>
                <w:rFonts w:ascii="Times New Roman" w:eastAsia="宋体" w:hAnsi="Times New Roman" w:cs="Times New Roman"/>
                <w:sz w:val="30"/>
              </w:rPr>
            </w:pPr>
          </w:p>
        </w:tc>
      </w:tr>
      <w:tr w:rsidR="00DE52D1" w14:paraId="105734B0" w14:textId="77777777" w:rsidTr="008007D4">
        <w:trPr>
          <w:trHeight w:val="873"/>
          <w:jc w:val="center"/>
        </w:trPr>
        <w:tc>
          <w:tcPr>
            <w:tcW w:w="2333" w:type="dxa"/>
            <w:vMerge/>
            <w:noWrap/>
            <w:vAlign w:val="center"/>
          </w:tcPr>
          <w:p w14:paraId="5820B4B3" w14:textId="77777777" w:rsidR="00DE52D1" w:rsidRDefault="00DE52D1" w:rsidP="008007D4">
            <w:pPr>
              <w:snapToGrid w:val="0"/>
              <w:jc w:val="center"/>
              <w:rPr>
                <w:rFonts w:ascii="Times New Roman" w:eastAsia="宋体" w:hAnsi="Times New Roman" w:cs="Times New Roman"/>
                <w:sz w:val="30"/>
              </w:rPr>
            </w:pPr>
          </w:p>
        </w:tc>
        <w:tc>
          <w:tcPr>
            <w:tcW w:w="2415" w:type="dxa"/>
            <w:noWrap/>
            <w:vAlign w:val="center"/>
          </w:tcPr>
          <w:p w14:paraId="79C12312" w14:textId="77777777" w:rsidR="00DE52D1" w:rsidRDefault="00DE52D1" w:rsidP="008007D4">
            <w:pPr>
              <w:snapToGrid w:val="0"/>
              <w:jc w:val="center"/>
              <w:rPr>
                <w:rFonts w:ascii="Times New Roman" w:eastAsia="宋体" w:hAnsi="Times New Roman" w:cs="Times New Roman"/>
                <w:sz w:val="30"/>
              </w:rPr>
            </w:pPr>
            <w:r>
              <w:rPr>
                <w:rFonts w:ascii="Times New Roman" w:eastAsia="宋体" w:hAnsi="宋体" w:cs="Times New Roman"/>
                <w:sz w:val="30"/>
              </w:rPr>
              <w:t>联系电话</w:t>
            </w:r>
          </w:p>
        </w:tc>
        <w:tc>
          <w:tcPr>
            <w:tcW w:w="4628" w:type="dxa"/>
            <w:noWrap/>
            <w:vAlign w:val="center"/>
          </w:tcPr>
          <w:p w14:paraId="016B66E6" w14:textId="77777777" w:rsidR="00DE52D1" w:rsidRDefault="00DE52D1" w:rsidP="008007D4">
            <w:pPr>
              <w:snapToGrid w:val="0"/>
              <w:rPr>
                <w:rFonts w:ascii="Times New Roman" w:eastAsia="宋体" w:hAnsi="Times New Roman" w:cs="Times New Roman"/>
                <w:sz w:val="30"/>
              </w:rPr>
            </w:pPr>
          </w:p>
        </w:tc>
      </w:tr>
      <w:tr w:rsidR="00DE52D1" w14:paraId="7076A941" w14:textId="77777777" w:rsidTr="008007D4">
        <w:trPr>
          <w:trHeight w:val="1562"/>
          <w:jc w:val="center"/>
        </w:trPr>
        <w:tc>
          <w:tcPr>
            <w:tcW w:w="2333" w:type="dxa"/>
            <w:noWrap/>
            <w:vAlign w:val="center"/>
          </w:tcPr>
          <w:p w14:paraId="7C8D0114" w14:textId="77777777" w:rsidR="00DE52D1" w:rsidRDefault="00DE52D1" w:rsidP="008007D4">
            <w:pPr>
              <w:snapToGrid w:val="0"/>
              <w:rPr>
                <w:rFonts w:ascii="Times New Roman" w:eastAsia="宋体" w:hAnsi="Times New Roman" w:cs="Times New Roman"/>
                <w:sz w:val="30"/>
              </w:rPr>
            </w:pPr>
            <w:r>
              <w:rPr>
                <w:rFonts w:ascii="Times New Roman" w:eastAsia="宋体" w:hAnsi="宋体" w:cs="Times New Roman"/>
                <w:sz w:val="30"/>
              </w:rPr>
              <w:t>企业近三年履约情况，有无不良记录。</w:t>
            </w:r>
          </w:p>
        </w:tc>
        <w:tc>
          <w:tcPr>
            <w:tcW w:w="7043" w:type="dxa"/>
            <w:gridSpan w:val="2"/>
            <w:noWrap/>
            <w:vAlign w:val="center"/>
          </w:tcPr>
          <w:p w14:paraId="486F49FF" w14:textId="77777777" w:rsidR="00DE52D1" w:rsidRDefault="00DE52D1" w:rsidP="008007D4">
            <w:pPr>
              <w:snapToGrid w:val="0"/>
              <w:rPr>
                <w:rFonts w:ascii="Times New Roman" w:eastAsia="宋体" w:hAnsi="Times New Roman" w:cs="Times New Roman"/>
                <w:sz w:val="30"/>
              </w:rPr>
            </w:pPr>
          </w:p>
        </w:tc>
      </w:tr>
    </w:tbl>
    <w:p w14:paraId="134818DA" w14:textId="77777777" w:rsidR="00DE52D1" w:rsidRDefault="00DE52D1" w:rsidP="00DE52D1">
      <w:pPr>
        <w:widowControl/>
        <w:shd w:val="clear" w:color="auto" w:fill="FFFFFF"/>
        <w:spacing w:line="500" w:lineRule="atLeast"/>
        <w:jc w:val="left"/>
        <w:rPr>
          <w:rFonts w:ascii="Times New Roman" w:eastAsia="宋体" w:hAnsi="Times New Roman" w:cs="Times New Roman"/>
          <w:bCs/>
          <w:sz w:val="30"/>
        </w:rPr>
      </w:pPr>
      <w:r>
        <w:rPr>
          <w:rFonts w:ascii="Times New Roman" w:eastAsia="宋体" w:hAnsi="宋体" w:cs="Times New Roman"/>
          <w:bCs/>
          <w:sz w:val="30"/>
        </w:rPr>
        <w:t>技术</w:t>
      </w:r>
      <w:r>
        <w:rPr>
          <w:rFonts w:ascii="Times New Roman" w:eastAsia="宋体" w:hAnsi="宋体" w:cs="Times New Roman" w:hint="eastAsia"/>
          <w:bCs/>
          <w:sz w:val="30"/>
        </w:rPr>
        <w:t>服务</w:t>
      </w:r>
      <w:r>
        <w:rPr>
          <w:rFonts w:ascii="Times New Roman" w:eastAsia="宋体" w:hAnsi="宋体" w:cs="Times New Roman"/>
          <w:bCs/>
          <w:sz w:val="30"/>
        </w:rPr>
        <w:t>机构（</w:t>
      </w:r>
      <w:r>
        <w:rPr>
          <w:rFonts w:ascii="Times New Roman" w:eastAsia="宋体" w:hAnsi="宋体" w:cs="Times New Roman"/>
          <w:bCs/>
          <w:sz w:val="30"/>
          <w:szCs w:val="28"/>
        </w:rPr>
        <w:t>单位公章</w:t>
      </w:r>
      <w:r>
        <w:rPr>
          <w:rFonts w:ascii="Times New Roman" w:eastAsia="宋体" w:hAnsi="宋体" w:cs="Times New Roman"/>
          <w:bCs/>
          <w:sz w:val="30"/>
        </w:rPr>
        <w:t>）：</w:t>
      </w:r>
    </w:p>
    <w:p w14:paraId="4FEE2EF2" w14:textId="77777777" w:rsidR="00DE52D1" w:rsidRDefault="00DE52D1" w:rsidP="00DE52D1">
      <w:pPr>
        <w:spacing w:line="500" w:lineRule="atLeast"/>
        <w:rPr>
          <w:rFonts w:ascii="Times New Roman" w:eastAsia="宋体" w:hAnsi="Times New Roman" w:cs="Times New Roman"/>
          <w:bCs/>
          <w:sz w:val="30"/>
        </w:rPr>
      </w:pPr>
      <w:r>
        <w:rPr>
          <w:rFonts w:ascii="Times New Roman" w:eastAsia="宋体" w:hAnsi="宋体" w:cs="Times New Roman"/>
          <w:bCs/>
          <w:sz w:val="30"/>
        </w:rPr>
        <w:t>法定代表人（</w:t>
      </w:r>
      <w:r>
        <w:rPr>
          <w:rFonts w:ascii="Times New Roman" w:eastAsia="宋体" w:hAnsi="宋体" w:cs="Times New Roman"/>
          <w:bCs/>
          <w:sz w:val="30"/>
          <w:szCs w:val="28"/>
        </w:rPr>
        <w:t>签字或盖章</w:t>
      </w:r>
      <w:r>
        <w:rPr>
          <w:rFonts w:ascii="Times New Roman" w:eastAsia="宋体" w:hAnsi="宋体" w:cs="Times New Roman"/>
          <w:bCs/>
          <w:sz w:val="30"/>
        </w:rPr>
        <w:t>）：</w:t>
      </w:r>
      <w:r>
        <w:rPr>
          <w:rFonts w:ascii="Times New Roman" w:eastAsia="宋体" w:hAnsi="Times New Roman" w:cs="Times New Roman"/>
          <w:bCs/>
          <w:sz w:val="30"/>
        </w:rPr>
        <w:t xml:space="preserve">   </w:t>
      </w:r>
    </w:p>
    <w:p w14:paraId="7F8BEC40" w14:textId="77777777" w:rsidR="00DE52D1" w:rsidRDefault="00DE52D1" w:rsidP="00DE52D1">
      <w:pPr>
        <w:rPr>
          <w:rFonts w:ascii="Times New Roman" w:eastAsia="宋体" w:hAnsi="Times New Roman" w:cs="Times New Roman"/>
          <w:sz w:val="24"/>
          <w:szCs w:val="24"/>
        </w:rPr>
      </w:pPr>
      <w:r>
        <w:rPr>
          <w:rFonts w:ascii="Times New Roman" w:eastAsia="宋体" w:hAnsi="宋体" w:cs="Times New Roman"/>
          <w:bCs/>
          <w:sz w:val="30"/>
        </w:rPr>
        <w:t>日期：年</w:t>
      </w:r>
      <w:r>
        <w:rPr>
          <w:rFonts w:ascii="Times New Roman" w:eastAsia="宋体" w:hAnsi="Times New Roman" w:cs="Times New Roman"/>
          <w:bCs/>
          <w:sz w:val="30"/>
        </w:rPr>
        <w:t xml:space="preserve">   </w:t>
      </w:r>
      <w:r>
        <w:rPr>
          <w:rFonts w:ascii="Times New Roman" w:eastAsia="宋体" w:hAnsi="宋体" w:cs="Times New Roman"/>
          <w:bCs/>
          <w:sz w:val="30"/>
        </w:rPr>
        <w:t>月</w:t>
      </w:r>
      <w:r>
        <w:rPr>
          <w:rFonts w:ascii="Times New Roman" w:eastAsia="宋体" w:hAnsi="Times New Roman" w:cs="Times New Roman"/>
          <w:bCs/>
          <w:sz w:val="30"/>
        </w:rPr>
        <w:t xml:space="preserve">   </w:t>
      </w:r>
      <w:r>
        <w:rPr>
          <w:rFonts w:ascii="Times New Roman" w:eastAsia="宋体" w:hAnsi="宋体" w:cs="Times New Roman"/>
          <w:bCs/>
          <w:sz w:val="30"/>
        </w:rPr>
        <w:t>日</w:t>
      </w:r>
    </w:p>
    <w:p w14:paraId="35F35A7F" w14:textId="77777777" w:rsidR="00DE52D1" w:rsidRDefault="00DE52D1" w:rsidP="00DE52D1">
      <w:pPr>
        <w:pStyle w:val="21"/>
        <w:rPr>
          <w:rFonts w:hint="eastAsia"/>
        </w:rPr>
      </w:pPr>
      <w:r>
        <w:br w:type="page"/>
      </w:r>
    </w:p>
    <w:p w14:paraId="53E38EBB" w14:textId="77777777" w:rsidR="00DE52D1" w:rsidRDefault="00DE52D1" w:rsidP="00DE52D1">
      <w:pPr>
        <w:rPr>
          <w:rFonts w:ascii="宋体" w:eastAsia="宋体" w:hAnsi="宋体" w:cs="宋体" w:hint="eastAsia"/>
          <w:sz w:val="24"/>
          <w:szCs w:val="24"/>
        </w:rPr>
      </w:pPr>
      <w:r>
        <w:rPr>
          <w:rFonts w:ascii="宋体" w:eastAsia="宋体" w:hAnsi="宋体" w:cs="宋体" w:hint="eastAsia"/>
          <w:sz w:val="24"/>
          <w:szCs w:val="24"/>
        </w:rPr>
        <w:lastRenderedPageBreak/>
        <w:t>附件三</w:t>
      </w:r>
    </w:p>
    <w:p w14:paraId="5BE7788B" w14:textId="77777777" w:rsidR="00DE52D1" w:rsidRDefault="00DE52D1" w:rsidP="00DE52D1">
      <w:pPr>
        <w:rPr>
          <w:rFonts w:ascii="宋体" w:eastAsia="宋体" w:hAnsi="宋体" w:cs="宋体" w:hint="eastAsia"/>
          <w:sz w:val="24"/>
          <w:szCs w:val="24"/>
        </w:rPr>
      </w:pPr>
    </w:p>
    <w:p w14:paraId="5A0859D1" w14:textId="77777777" w:rsidR="00DE52D1" w:rsidRDefault="00DE52D1" w:rsidP="00DE52D1">
      <w:pPr>
        <w:rPr>
          <w:rFonts w:ascii="宋体" w:eastAsia="宋体" w:hAnsi="宋体" w:cs="宋体" w:hint="eastAsia"/>
          <w:sz w:val="24"/>
          <w:szCs w:val="24"/>
        </w:rPr>
      </w:pPr>
    </w:p>
    <w:p w14:paraId="0D6A814B" w14:textId="77777777" w:rsidR="00DE52D1" w:rsidRDefault="00DE52D1" w:rsidP="00DE52D1">
      <w:pPr>
        <w:jc w:val="center"/>
        <w:rPr>
          <w:rFonts w:ascii="宋体" w:hAnsi="宋体" w:cs="宋体" w:hint="eastAsia"/>
          <w:caps/>
          <w:kern w:val="0"/>
          <w:sz w:val="52"/>
          <w:szCs w:val="52"/>
        </w:rPr>
      </w:pPr>
      <w:r>
        <w:rPr>
          <w:rFonts w:ascii="宋体" w:hAnsi="宋体" w:cs="宋体" w:hint="eastAsia"/>
          <w:caps/>
          <w:kern w:val="0"/>
          <w:sz w:val="52"/>
          <w:szCs w:val="52"/>
        </w:rPr>
        <w:t>承诺函</w:t>
      </w:r>
      <w:r>
        <w:rPr>
          <w:rFonts w:ascii="宋体" w:hAnsi="宋体" w:cs="宋体" w:hint="eastAsia"/>
          <w:caps/>
          <w:kern w:val="0"/>
          <w:sz w:val="52"/>
          <w:szCs w:val="52"/>
        </w:rPr>
        <w:t xml:space="preserve"> </w:t>
      </w:r>
    </w:p>
    <w:p w14:paraId="49EECFF8" w14:textId="77777777" w:rsidR="00DE52D1" w:rsidRDefault="00DE52D1" w:rsidP="00DE52D1">
      <w:pPr>
        <w:widowControl/>
        <w:shd w:val="clear" w:color="auto" w:fill="FFFFFF"/>
        <w:spacing w:line="502" w:lineRule="atLeast"/>
        <w:jc w:val="left"/>
        <w:rPr>
          <w:rFonts w:ascii="仿宋_GB2312" w:eastAsia="仿宋_GB2312" w:hAnsi="仿宋_GB2312" w:hint="eastAsia"/>
          <w:bCs/>
          <w:sz w:val="30"/>
        </w:rPr>
      </w:pPr>
    </w:p>
    <w:p w14:paraId="69AD3FFF" w14:textId="77777777" w:rsidR="00DE52D1" w:rsidRDefault="00DE52D1" w:rsidP="00DE52D1">
      <w:pPr>
        <w:widowControl/>
        <w:shd w:val="clear" w:color="auto" w:fill="FFFFFF"/>
        <w:spacing w:line="502" w:lineRule="atLeast"/>
        <w:jc w:val="left"/>
        <w:rPr>
          <w:rFonts w:asciiTheme="minorEastAsia" w:hAnsiTheme="minorEastAsia" w:cstheme="minorEastAsia" w:hint="eastAsia"/>
          <w:bCs/>
          <w:sz w:val="30"/>
        </w:rPr>
      </w:pPr>
      <w:r>
        <w:rPr>
          <w:rFonts w:asciiTheme="minorEastAsia" w:hAnsiTheme="minorEastAsia" w:cstheme="minorEastAsia" w:hint="eastAsia"/>
          <w:bCs/>
          <w:sz w:val="30"/>
        </w:rPr>
        <w:t>宁德市产发投资有限公司：</w:t>
      </w:r>
    </w:p>
    <w:p w14:paraId="367D10D9" w14:textId="77777777" w:rsidR="00DE52D1" w:rsidRDefault="00DE52D1" w:rsidP="00DE52D1">
      <w:pPr>
        <w:widowControl/>
        <w:shd w:val="clear" w:color="auto" w:fill="FFFFFF"/>
        <w:spacing w:line="502" w:lineRule="atLeast"/>
        <w:ind w:firstLineChars="200" w:firstLine="600"/>
        <w:jc w:val="left"/>
        <w:rPr>
          <w:rFonts w:asciiTheme="minorEastAsia" w:hAnsiTheme="minorEastAsia" w:cstheme="minorEastAsia" w:hint="eastAsia"/>
          <w:bCs/>
          <w:sz w:val="30"/>
        </w:rPr>
      </w:pPr>
      <w:r>
        <w:rPr>
          <w:rFonts w:asciiTheme="minorEastAsia" w:hAnsiTheme="minorEastAsia" w:cstheme="minorEastAsia" w:hint="eastAsia"/>
          <w:bCs/>
          <w:sz w:val="30"/>
        </w:rPr>
        <w:t>根据贵方</w:t>
      </w:r>
      <w:r>
        <w:rPr>
          <w:rFonts w:asciiTheme="minorEastAsia" w:hAnsiTheme="minorEastAsia" w:cstheme="minorEastAsia" w:hint="eastAsia"/>
          <w:b/>
          <w:sz w:val="30"/>
        </w:rPr>
        <w:t>宁德市溪南半岛水产品集散中心项目水土保持方案报告书编制及水土保持监测服务项目</w:t>
      </w:r>
      <w:r>
        <w:rPr>
          <w:rFonts w:asciiTheme="minorEastAsia" w:hAnsiTheme="minorEastAsia" w:cstheme="minorEastAsia" w:hint="eastAsia"/>
          <w:bCs/>
          <w:sz w:val="30"/>
        </w:rPr>
        <w:t>对外招选文件，我方经仔细阅读后已充分了解并接受此文件的所有条款，我方同意接受贵方的邀请并承诺如下：</w:t>
      </w:r>
    </w:p>
    <w:p w14:paraId="76FC2E4B" w14:textId="77777777" w:rsidR="00DE52D1" w:rsidRDefault="00DE52D1" w:rsidP="00DE52D1">
      <w:pPr>
        <w:widowControl/>
        <w:shd w:val="clear" w:color="auto" w:fill="FFFFFF"/>
        <w:spacing w:line="502" w:lineRule="atLeast"/>
        <w:jc w:val="left"/>
        <w:rPr>
          <w:rFonts w:asciiTheme="minorEastAsia" w:hAnsiTheme="minorEastAsia" w:cstheme="minorEastAsia" w:hint="eastAsia"/>
          <w:bCs/>
          <w:sz w:val="30"/>
        </w:rPr>
      </w:pPr>
      <w:r>
        <w:rPr>
          <w:rFonts w:asciiTheme="minorEastAsia" w:hAnsiTheme="minorEastAsia" w:cstheme="minorEastAsia" w:hint="eastAsia"/>
          <w:bCs/>
          <w:sz w:val="30"/>
        </w:rPr>
        <w:t xml:space="preserve">    1、我方已详细审查全部招选文件，将自行承担因对全部招选文件理解不正确或误解而产生的相应后果。</w:t>
      </w:r>
    </w:p>
    <w:p w14:paraId="4388EECE" w14:textId="77777777" w:rsidR="00DE52D1" w:rsidRDefault="00DE52D1" w:rsidP="00DE52D1">
      <w:pPr>
        <w:widowControl/>
        <w:shd w:val="clear" w:color="auto" w:fill="FFFFFF"/>
        <w:spacing w:line="502" w:lineRule="atLeast"/>
        <w:jc w:val="left"/>
        <w:rPr>
          <w:rFonts w:asciiTheme="minorEastAsia" w:hAnsiTheme="minorEastAsia" w:cstheme="minorEastAsia" w:hint="eastAsia"/>
          <w:bCs/>
          <w:sz w:val="30"/>
        </w:rPr>
      </w:pPr>
      <w:r>
        <w:rPr>
          <w:rFonts w:asciiTheme="minorEastAsia" w:hAnsiTheme="minorEastAsia" w:cstheme="minorEastAsia" w:hint="eastAsia"/>
          <w:bCs/>
          <w:sz w:val="30"/>
        </w:rPr>
        <w:t xml:space="preserve">    2、我方保证遵守招选文件中的各项规定，所提交的材料中所含的信息均为真实、准确、完整，且不具有任何误导性。</w:t>
      </w:r>
    </w:p>
    <w:p w14:paraId="773E1C8A" w14:textId="77777777" w:rsidR="00DE52D1" w:rsidRDefault="00DE52D1" w:rsidP="00DE52D1">
      <w:pPr>
        <w:widowControl/>
        <w:shd w:val="clear" w:color="auto" w:fill="FFFFFF"/>
        <w:spacing w:line="502" w:lineRule="atLeast"/>
        <w:jc w:val="left"/>
        <w:rPr>
          <w:rFonts w:asciiTheme="minorEastAsia" w:hAnsiTheme="minorEastAsia" w:cstheme="minorEastAsia" w:hint="eastAsia"/>
          <w:bCs/>
          <w:sz w:val="30"/>
        </w:rPr>
      </w:pPr>
      <w:r>
        <w:rPr>
          <w:rFonts w:asciiTheme="minorEastAsia" w:hAnsiTheme="minorEastAsia" w:cstheme="minorEastAsia" w:hint="eastAsia"/>
          <w:bCs/>
          <w:sz w:val="30"/>
        </w:rPr>
        <w:t xml:space="preserve">    3、我方将按招选文件的规定履行合同责任和义务。  </w:t>
      </w:r>
    </w:p>
    <w:p w14:paraId="24D9D3D1" w14:textId="77777777" w:rsidR="00DE52D1" w:rsidRDefault="00DE52D1" w:rsidP="00DE52D1">
      <w:pPr>
        <w:widowControl/>
        <w:shd w:val="clear" w:color="auto" w:fill="FFFFFF"/>
        <w:spacing w:line="502" w:lineRule="atLeast"/>
        <w:jc w:val="left"/>
        <w:rPr>
          <w:rFonts w:asciiTheme="minorEastAsia" w:hAnsiTheme="minorEastAsia" w:cstheme="minorEastAsia" w:hint="eastAsia"/>
          <w:bCs/>
          <w:sz w:val="30"/>
        </w:rPr>
      </w:pPr>
    </w:p>
    <w:p w14:paraId="539FD22A" w14:textId="77777777" w:rsidR="00DE52D1" w:rsidRDefault="00DE52D1" w:rsidP="00DE52D1">
      <w:pPr>
        <w:widowControl/>
        <w:shd w:val="clear" w:color="auto" w:fill="FFFFFF"/>
        <w:spacing w:line="502" w:lineRule="atLeast"/>
        <w:jc w:val="left"/>
        <w:rPr>
          <w:rFonts w:asciiTheme="minorEastAsia" w:hAnsiTheme="minorEastAsia" w:cstheme="minorEastAsia" w:hint="eastAsia"/>
          <w:bCs/>
          <w:sz w:val="30"/>
        </w:rPr>
      </w:pPr>
    </w:p>
    <w:p w14:paraId="354E7BE9" w14:textId="77777777" w:rsidR="00DE52D1" w:rsidRDefault="00DE52D1" w:rsidP="00DE52D1">
      <w:pPr>
        <w:widowControl/>
        <w:shd w:val="clear" w:color="auto" w:fill="FFFFFF"/>
        <w:spacing w:line="502" w:lineRule="atLeast"/>
        <w:jc w:val="left"/>
        <w:rPr>
          <w:rFonts w:asciiTheme="minorEastAsia" w:hAnsiTheme="minorEastAsia" w:cstheme="minorEastAsia" w:hint="eastAsia"/>
          <w:bCs/>
          <w:sz w:val="30"/>
        </w:rPr>
      </w:pPr>
    </w:p>
    <w:p w14:paraId="1EF46DA4" w14:textId="77777777" w:rsidR="00DE52D1" w:rsidRDefault="00DE52D1" w:rsidP="00DE52D1">
      <w:pPr>
        <w:widowControl/>
        <w:shd w:val="clear" w:color="auto" w:fill="FFFFFF"/>
        <w:spacing w:line="500" w:lineRule="atLeast"/>
        <w:jc w:val="left"/>
        <w:rPr>
          <w:rFonts w:asciiTheme="minorEastAsia" w:hAnsiTheme="minorEastAsia" w:cstheme="minorEastAsia" w:hint="eastAsia"/>
          <w:bCs/>
          <w:sz w:val="30"/>
        </w:rPr>
      </w:pPr>
      <w:r>
        <w:rPr>
          <w:rFonts w:asciiTheme="minorEastAsia" w:hAnsiTheme="minorEastAsia" w:cstheme="minorEastAsia" w:hint="eastAsia"/>
          <w:bCs/>
          <w:sz w:val="30"/>
          <w:szCs w:val="28"/>
        </w:rPr>
        <w:t>技术服务机构（单位公章）</w:t>
      </w:r>
      <w:r>
        <w:rPr>
          <w:rFonts w:asciiTheme="minorEastAsia" w:hAnsiTheme="minorEastAsia" w:cstheme="minorEastAsia" w:hint="eastAsia"/>
          <w:bCs/>
          <w:sz w:val="30"/>
        </w:rPr>
        <w:t>：</w:t>
      </w:r>
    </w:p>
    <w:p w14:paraId="221EF7CF" w14:textId="77777777" w:rsidR="00DE52D1" w:rsidRDefault="00DE52D1" w:rsidP="00DE52D1">
      <w:pPr>
        <w:pStyle w:val="21"/>
        <w:rPr>
          <w:rFonts w:hint="eastAsia"/>
        </w:rPr>
      </w:pPr>
    </w:p>
    <w:p w14:paraId="191581C4" w14:textId="77777777" w:rsidR="00DE52D1" w:rsidRDefault="00DE52D1" w:rsidP="00DE52D1">
      <w:pPr>
        <w:spacing w:line="500" w:lineRule="atLeast"/>
        <w:rPr>
          <w:rFonts w:asciiTheme="minorEastAsia" w:hAnsiTheme="minorEastAsia" w:cstheme="minorEastAsia" w:hint="eastAsia"/>
          <w:bCs/>
          <w:sz w:val="30"/>
        </w:rPr>
      </w:pPr>
      <w:r>
        <w:rPr>
          <w:rFonts w:asciiTheme="minorEastAsia" w:hAnsiTheme="minorEastAsia" w:cstheme="minorEastAsia" w:hint="eastAsia"/>
          <w:bCs/>
          <w:sz w:val="30"/>
        </w:rPr>
        <w:t>法定代表人（</w:t>
      </w:r>
      <w:r>
        <w:rPr>
          <w:rFonts w:asciiTheme="minorEastAsia" w:hAnsiTheme="minorEastAsia" w:cstheme="minorEastAsia" w:hint="eastAsia"/>
          <w:bCs/>
          <w:sz w:val="30"/>
          <w:szCs w:val="28"/>
        </w:rPr>
        <w:t>签字或盖章</w:t>
      </w:r>
      <w:r>
        <w:rPr>
          <w:rFonts w:asciiTheme="minorEastAsia" w:hAnsiTheme="minorEastAsia" w:cstheme="minorEastAsia" w:hint="eastAsia"/>
          <w:bCs/>
          <w:sz w:val="30"/>
        </w:rPr>
        <w:t xml:space="preserve">）：   </w:t>
      </w:r>
    </w:p>
    <w:p w14:paraId="691FED34" w14:textId="77777777" w:rsidR="00DE52D1" w:rsidRDefault="00DE52D1" w:rsidP="00DE52D1">
      <w:pPr>
        <w:spacing w:line="500" w:lineRule="atLeast"/>
        <w:jc w:val="left"/>
        <w:rPr>
          <w:rFonts w:asciiTheme="minorEastAsia" w:hAnsiTheme="minorEastAsia" w:cstheme="minorEastAsia" w:hint="eastAsia"/>
          <w:bCs/>
          <w:sz w:val="30"/>
        </w:rPr>
      </w:pPr>
    </w:p>
    <w:p w14:paraId="08DBDC27" w14:textId="77777777" w:rsidR="00DE52D1" w:rsidRDefault="00DE52D1" w:rsidP="00DE52D1">
      <w:pPr>
        <w:spacing w:line="500" w:lineRule="atLeast"/>
        <w:jc w:val="left"/>
        <w:rPr>
          <w:rFonts w:asciiTheme="minorEastAsia" w:hAnsiTheme="minorEastAsia" w:cstheme="minorEastAsia" w:hint="eastAsia"/>
          <w:sz w:val="24"/>
          <w:szCs w:val="24"/>
        </w:rPr>
      </w:pPr>
      <w:r>
        <w:rPr>
          <w:rFonts w:asciiTheme="minorEastAsia" w:hAnsiTheme="minorEastAsia" w:cstheme="minorEastAsia" w:hint="eastAsia"/>
          <w:bCs/>
          <w:sz w:val="30"/>
        </w:rPr>
        <w:t xml:space="preserve">日期：年   月   日 </w:t>
      </w:r>
    </w:p>
    <w:p w14:paraId="20AE7509" w14:textId="77777777" w:rsidR="00DE52D1" w:rsidRDefault="00DE52D1" w:rsidP="00DE52D1">
      <w:pPr>
        <w:rPr>
          <w:rFonts w:hint="eastAsia"/>
          <w:sz w:val="24"/>
          <w:szCs w:val="24"/>
        </w:rPr>
      </w:pPr>
    </w:p>
    <w:p w14:paraId="5FCC8E6B" w14:textId="77777777" w:rsidR="00DE52D1" w:rsidRDefault="00DE52D1" w:rsidP="00DE52D1">
      <w:pPr>
        <w:rPr>
          <w:rFonts w:hint="eastAsia"/>
          <w:sz w:val="24"/>
          <w:szCs w:val="24"/>
        </w:rPr>
      </w:pPr>
    </w:p>
    <w:p w14:paraId="458088E5" w14:textId="77777777" w:rsidR="00DE52D1" w:rsidRDefault="00DE52D1" w:rsidP="00DE52D1">
      <w:pPr>
        <w:rPr>
          <w:rFonts w:asciiTheme="minorEastAsia" w:hAnsiTheme="minorEastAsia" w:cstheme="minorEastAsia" w:hint="eastAsia"/>
          <w:bCs/>
          <w:sz w:val="30"/>
        </w:rPr>
      </w:pPr>
      <w:r>
        <w:rPr>
          <w:rFonts w:asciiTheme="minorEastAsia" w:hAnsiTheme="minorEastAsia" w:cstheme="minorEastAsia" w:hint="eastAsia"/>
          <w:bCs/>
          <w:sz w:val="24"/>
          <w:szCs w:val="24"/>
        </w:rPr>
        <w:lastRenderedPageBreak/>
        <w:t>附件四</w:t>
      </w:r>
    </w:p>
    <w:p w14:paraId="6F1093DA" w14:textId="77777777" w:rsidR="00DE52D1" w:rsidRDefault="00DE52D1" w:rsidP="00DE52D1">
      <w:pPr>
        <w:jc w:val="center"/>
        <w:rPr>
          <w:rFonts w:asciiTheme="minorEastAsia" w:hAnsiTheme="minorEastAsia" w:cstheme="minorEastAsia" w:hint="eastAsia"/>
          <w:bCs/>
          <w:sz w:val="30"/>
        </w:rPr>
      </w:pPr>
    </w:p>
    <w:p w14:paraId="6A050A27" w14:textId="77777777" w:rsidR="00DE52D1" w:rsidRDefault="00DE52D1" w:rsidP="00DE52D1">
      <w:pPr>
        <w:jc w:val="center"/>
        <w:rPr>
          <w:rFonts w:asciiTheme="minorEastAsia" w:hAnsiTheme="minorEastAsia" w:cstheme="minorEastAsia" w:hint="eastAsia"/>
          <w:bCs/>
          <w:sz w:val="30"/>
        </w:rPr>
      </w:pPr>
      <w:r>
        <w:rPr>
          <w:rFonts w:ascii="宋体" w:eastAsia="宋体" w:hAnsi="宋体" w:cs="宋体" w:hint="eastAsia"/>
          <w:caps/>
          <w:kern w:val="0"/>
          <w:sz w:val="52"/>
          <w:szCs w:val="52"/>
        </w:rPr>
        <w:t>授权委托书</w:t>
      </w:r>
    </w:p>
    <w:p w14:paraId="5E637307" w14:textId="77777777" w:rsidR="00DE52D1" w:rsidRDefault="00DE52D1" w:rsidP="00DE52D1">
      <w:pPr>
        <w:jc w:val="left"/>
        <w:rPr>
          <w:rFonts w:asciiTheme="minorEastAsia" w:hAnsiTheme="minorEastAsia" w:cstheme="minorEastAsia" w:hint="eastAsia"/>
          <w:bCs/>
          <w:sz w:val="30"/>
        </w:rPr>
      </w:pPr>
    </w:p>
    <w:p w14:paraId="2840ACDC" w14:textId="77777777" w:rsidR="00DE52D1" w:rsidRDefault="00DE52D1" w:rsidP="00DE52D1">
      <w:pPr>
        <w:jc w:val="left"/>
        <w:rPr>
          <w:rFonts w:asciiTheme="minorEastAsia" w:hAnsiTheme="minorEastAsia" w:cstheme="minorEastAsia" w:hint="eastAsia"/>
          <w:bCs/>
          <w:sz w:val="30"/>
        </w:rPr>
      </w:pPr>
      <w:r>
        <w:rPr>
          <w:rFonts w:asciiTheme="minorEastAsia" w:hAnsiTheme="minorEastAsia" w:cstheme="minorEastAsia" w:hint="eastAsia"/>
          <w:bCs/>
          <w:sz w:val="30"/>
        </w:rPr>
        <w:t xml:space="preserve">    本人</w:t>
      </w:r>
      <w:r>
        <w:rPr>
          <w:rFonts w:asciiTheme="minorEastAsia" w:hAnsiTheme="minorEastAsia" w:cstheme="minorEastAsia" w:hint="eastAsia"/>
          <w:bCs/>
          <w:sz w:val="30"/>
          <w:u w:val="single"/>
        </w:rPr>
        <w:t xml:space="preserve">         （姓名）</w:t>
      </w:r>
      <w:r>
        <w:rPr>
          <w:rFonts w:asciiTheme="minorEastAsia" w:hAnsiTheme="minorEastAsia" w:cstheme="minorEastAsia" w:hint="eastAsia"/>
          <w:bCs/>
          <w:sz w:val="30"/>
        </w:rPr>
        <w:t>系</w:t>
      </w:r>
      <w:r>
        <w:rPr>
          <w:rFonts w:asciiTheme="minorEastAsia" w:hAnsiTheme="minorEastAsia" w:cstheme="minorEastAsia" w:hint="eastAsia"/>
          <w:bCs/>
          <w:sz w:val="30"/>
          <w:u w:val="single"/>
        </w:rPr>
        <w:t xml:space="preserve">              （单位名称）</w:t>
      </w:r>
      <w:r>
        <w:rPr>
          <w:rFonts w:asciiTheme="minorEastAsia" w:hAnsiTheme="minorEastAsia" w:cstheme="minorEastAsia" w:hint="eastAsia"/>
          <w:bCs/>
          <w:sz w:val="30"/>
        </w:rPr>
        <w:t xml:space="preserve"> 的法定代表人，现委托</w:t>
      </w:r>
      <w:r>
        <w:rPr>
          <w:rFonts w:asciiTheme="minorEastAsia" w:hAnsiTheme="minorEastAsia" w:cstheme="minorEastAsia" w:hint="eastAsia"/>
          <w:bCs/>
          <w:sz w:val="30"/>
          <w:u w:val="single"/>
        </w:rPr>
        <w:t xml:space="preserve">          （姓名）</w:t>
      </w:r>
      <w:r>
        <w:rPr>
          <w:rFonts w:asciiTheme="minorEastAsia" w:hAnsiTheme="minorEastAsia" w:cstheme="minorEastAsia" w:hint="eastAsia"/>
          <w:bCs/>
          <w:sz w:val="30"/>
        </w:rPr>
        <w:t>为我方代理人。代理人根据授权，全权处理</w:t>
      </w:r>
      <w:r>
        <w:rPr>
          <w:rFonts w:asciiTheme="minorEastAsia" w:hAnsiTheme="minorEastAsia" w:cstheme="minorEastAsia" w:hint="eastAsia"/>
          <w:b/>
          <w:sz w:val="30"/>
        </w:rPr>
        <w:t>宁德市溪南半岛水产品集散中心项目水土保持方案报告书编制及水土保持监测服务项目</w:t>
      </w:r>
      <w:r>
        <w:rPr>
          <w:rFonts w:asciiTheme="minorEastAsia" w:hAnsiTheme="minorEastAsia" w:cstheme="minorEastAsia" w:hint="eastAsia"/>
          <w:b/>
          <w:bCs/>
          <w:sz w:val="30"/>
        </w:rPr>
        <w:t>对外招选</w:t>
      </w:r>
      <w:r>
        <w:rPr>
          <w:rFonts w:asciiTheme="minorEastAsia" w:hAnsiTheme="minorEastAsia" w:cstheme="minorEastAsia" w:hint="eastAsia"/>
          <w:bCs/>
          <w:sz w:val="30"/>
        </w:rPr>
        <w:t>活动及后续合同签订等的一切事宜。该代理人作出的所有承诺说明，我方均予于认可并承担全部责任，特此授权。代理人无转委托权。</w:t>
      </w:r>
    </w:p>
    <w:p w14:paraId="54343B2E" w14:textId="77777777" w:rsidR="00DE52D1" w:rsidRDefault="00DE52D1" w:rsidP="00DE52D1">
      <w:pPr>
        <w:jc w:val="left"/>
        <w:rPr>
          <w:rFonts w:asciiTheme="minorEastAsia" w:hAnsiTheme="minorEastAsia" w:cstheme="minorEastAsia" w:hint="eastAsia"/>
          <w:bCs/>
          <w:sz w:val="30"/>
        </w:rPr>
      </w:pPr>
      <w:r>
        <w:rPr>
          <w:rFonts w:asciiTheme="minorEastAsia" w:hAnsiTheme="minorEastAsia" w:cstheme="minorEastAsia" w:hint="eastAsia"/>
          <w:bCs/>
          <w:sz w:val="30"/>
        </w:rPr>
        <w:t xml:space="preserve">    在撤销授权的书面通知以前，本授权委托书一直有效。该代理人签署的所有文件（在授权有效期内签署的）不因授权的撤销而失效。</w:t>
      </w:r>
    </w:p>
    <w:p w14:paraId="72CF2395" w14:textId="77777777" w:rsidR="00DE52D1" w:rsidRDefault="00DE52D1" w:rsidP="00DE52D1">
      <w:pPr>
        <w:jc w:val="left"/>
        <w:rPr>
          <w:rFonts w:asciiTheme="minorEastAsia" w:hAnsiTheme="minorEastAsia" w:cstheme="minorEastAsia" w:hint="eastAsia"/>
          <w:bCs/>
          <w:sz w:val="30"/>
        </w:rPr>
      </w:pPr>
      <w:r>
        <w:rPr>
          <w:rFonts w:asciiTheme="minorEastAsia" w:hAnsiTheme="minorEastAsia" w:cstheme="minorEastAsia" w:hint="eastAsia"/>
          <w:bCs/>
          <w:sz w:val="30"/>
        </w:rPr>
        <w:t>授权时间：    年    月    日至     年    月    日</w:t>
      </w:r>
    </w:p>
    <w:p w14:paraId="0F94FD19" w14:textId="77777777" w:rsidR="00DE52D1" w:rsidRDefault="00DE52D1" w:rsidP="00DE52D1">
      <w:pPr>
        <w:jc w:val="left"/>
        <w:rPr>
          <w:rFonts w:asciiTheme="minorEastAsia" w:hAnsiTheme="minorEastAsia" w:cstheme="minorEastAsia" w:hint="eastAsia"/>
          <w:bCs/>
          <w:sz w:val="30"/>
        </w:rPr>
      </w:pPr>
      <w:r>
        <w:rPr>
          <w:rFonts w:asciiTheme="minorEastAsia" w:hAnsiTheme="minorEastAsia" w:cstheme="minorEastAsia" w:hint="eastAsia"/>
          <w:bCs/>
          <w:sz w:val="30"/>
        </w:rPr>
        <w:t>委托代理人情况如下：</w:t>
      </w:r>
    </w:p>
    <w:p w14:paraId="61BE6632" w14:textId="77777777" w:rsidR="00DE52D1" w:rsidRDefault="00DE52D1" w:rsidP="00DE52D1">
      <w:pPr>
        <w:jc w:val="left"/>
        <w:rPr>
          <w:rFonts w:asciiTheme="minorEastAsia" w:hAnsiTheme="minorEastAsia" w:cstheme="minorEastAsia" w:hint="eastAsia"/>
          <w:bCs/>
          <w:sz w:val="30"/>
        </w:rPr>
      </w:pPr>
      <w:r>
        <w:rPr>
          <w:rFonts w:asciiTheme="minorEastAsia" w:hAnsiTheme="minorEastAsia" w:cstheme="minorEastAsia" w:hint="eastAsia"/>
          <w:bCs/>
          <w:sz w:val="30"/>
        </w:rPr>
        <w:t xml:space="preserve">委托代理人姓名：               联系电话：             </w:t>
      </w:r>
    </w:p>
    <w:p w14:paraId="60637C41" w14:textId="77777777" w:rsidR="00DE52D1" w:rsidRDefault="00DE52D1" w:rsidP="00DE52D1">
      <w:pPr>
        <w:jc w:val="left"/>
        <w:rPr>
          <w:rFonts w:asciiTheme="minorEastAsia" w:hAnsiTheme="minorEastAsia" w:cstheme="minorEastAsia" w:hint="eastAsia"/>
          <w:bCs/>
          <w:sz w:val="30"/>
        </w:rPr>
      </w:pPr>
      <w:r>
        <w:rPr>
          <w:rFonts w:asciiTheme="minorEastAsia" w:hAnsiTheme="minorEastAsia" w:cstheme="minorEastAsia" w:hint="eastAsia"/>
          <w:bCs/>
          <w:sz w:val="30"/>
        </w:rPr>
        <w:t>身份证号码：</w:t>
      </w:r>
    </w:p>
    <w:p w14:paraId="63A2BFA0" w14:textId="77777777" w:rsidR="00DE52D1" w:rsidRDefault="00DE52D1" w:rsidP="00DE52D1">
      <w:pPr>
        <w:jc w:val="left"/>
        <w:rPr>
          <w:rFonts w:asciiTheme="minorEastAsia" w:hAnsiTheme="minorEastAsia" w:cstheme="minorEastAsia" w:hint="eastAsia"/>
          <w:bCs/>
          <w:sz w:val="30"/>
        </w:rPr>
      </w:pPr>
    </w:p>
    <w:p w14:paraId="759E3A2F" w14:textId="77777777" w:rsidR="00DE52D1" w:rsidRDefault="00DE52D1" w:rsidP="00DE52D1">
      <w:pPr>
        <w:widowControl/>
        <w:shd w:val="clear" w:color="auto" w:fill="FFFFFF"/>
        <w:spacing w:line="500" w:lineRule="atLeast"/>
        <w:jc w:val="left"/>
        <w:rPr>
          <w:rFonts w:asciiTheme="minorEastAsia" w:hAnsiTheme="minorEastAsia" w:cstheme="minorEastAsia" w:hint="eastAsia"/>
          <w:bCs/>
          <w:sz w:val="30"/>
        </w:rPr>
      </w:pPr>
      <w:r>
        <w:rPr>
          <w:rFonts w:asciiTheme="minorEastAsia" w:hAnsiTheme="minorEastAsia" w:cstheme="minorEastAsia" w:hint="eastAsia"/>
          <w:bCs/>
          <w:sz w:val="30"/>
          <w:szCs w:val="28"/>
        </w:rPr>
        <w:t>技术服务机构（单位公章）</w:t>
      </w:r>
      <w:r>
        <w:rPr>
          <w:rFonts w:asciiTheme="minorEastAsia" w:hAnsiTheme="minorEastAsia" w:cstheme="minorEastAsia" w:hint="eastAsia"/>
          <w:bCs/>
          <w:sz w:val="30"/>
        </w:rPr>
        <w:t>：</w:t>
      </w:r>
    </w:p>
    <w:p w14:paraId="522B0DD7" w14:textId="77777777" w:rsidR="00DE52D1" w:rsidRDefault="00DE52D1" w:rsidP="00DE52D1">
      <w:pPr>
        <w:pStyle w:val="21"/>
        <w:rPr>
          <w:rFonts w:hint="eastAsia"/>
        </w:rPr>
      </w:pPr>
    </w:p>
    <w:p w14:paraId="58BED92E" w14:textId="77777777" w:rsidR="00DE52D1" w:rsidRDefault="00DE52D1" w:rsidP="00DE52D1">
      <w:pPr>
        <w:spacing w:line="500" w:lineRule="atLeast"/>
        <w:rPr>
          <w:rFonts w:asciiTheme="minorEastAsia" w:hAnsiTheme="minorEastAsia" w:cstheme="minorEastAsia" w:hint="eastAsia"/>
          <w:bCs/>
          <w:sz w:val="30"/>
        </w:rPr>
      </w:pPr>
      <w:r>
        <w:rPr>
          <w:rFonts w:asciiTheme="minorEastAsia" w:hAnsiTheme="minorEastAsia" w:cstheme="minorEastAsia" w:hint="eastAsia"/>
          <w:bCs/>
          <w:sz w:val="30"/>
        </w:rPr>
        <w:t>法定代表人（</w:t>
      </w:r>
      <w:r>
        <w:rPr>
          <w:rFonts w:asciiTheme="minorEastAsia" w:hAnsiTheme="minorEastAsia" w:cstheme="minorEastAsia" w:hint="eastAsia"/>
          <w:bCs/>
          <w:sz w:val="30"/>
          <w:szCs w:val="28"/>
        </w:rPr>
        <w:t>签字或盖章</w:t>
      </w:r>
      <w:r>
        <w:rPr>
          <w:rFonts w:asciiTheme="minorEastAsia" w:hAnsiTheme="minorEastAsia" w:cstheme="minorEastAsia" w:hint="eastAsia"/>
          <w:bCs/>
          <w:sz w:val="30"/>
        </w:rPr>
        <w:t xml:space="preserve">）：   </w:t>
      </w:r>
    </w:p>
    <w:p w14:paraId="2C9E9F04" w14:textId="77777777" w:rsidR="00DE52D1" w:rsidRDefault="00DE52D1" w:rsidP="00DE52D1">
      <w:pPr>
        <w:jc w:val="left"/>
        <w:rPr>
          <w:rFonts w:asciiTheme="minorEastAsia" w:hAnsiTheme="minorEastAsia" w:cstheme="minorEastAsia" w:hint="eastAsia"/>
          <w:bCs/>
          <w:sz w:val="30"/>
        </w:rPr>
      </w:pPr>
    </w:p>
    <w:p w14:paraId="5C47261B" w14:textId="77777777" w:rsidR="00DE52D1" w:rsidRDefault="00DE52D1" w:rsidP="00DE52D1">
      <w:pPr>
        <w:jc w:val="left"/>
        <w:rPr>
          <w:rFonts w:asciiTheme="minorEastAsia" w:hAnsiTheme="minorEastAsia" w:cstheme="minorEastAsia" w:hint="eastAsia"/>
          <w:bCs/>
          <w:sz w:val="30"/>
        </w:rPr>
      </w:pPr>
      <w:r>
        <w:rPr>
          <w:rFonts w:asciiTheme="minorEastAsia" w:hAnsiTheme="minorEastAsia" w:cstheme="minorEastAsia" w:hint="eastAsia"/>
          <w:bCs/>
          <w:sz w:val="30"/>
        </w:rPr>
        <w:t>日期：年   月   日</w:t>
      </w:r>
    </w:p>
    <w:p w14:paraId="308DC8DB" w14:textId="77777777" w:rsidR="00DE52D1" w:rsidRDefault="00DE52D1" w:rsidP="00DE52D1">
      <w:pPr>
        <w:rPr>
          <w:rFonts w:ascii="宋体" w:eastAsia="宋体" w:hAnsi="宋体" w:cs="宋体" w:hint="eastAsia"/>
          <w:sz w:val="24"/>
          <w:szCs w:val="24"/>
        </w:rPr>
      </w:pPr>
    </w:p>
    <w:p w14:paraId="4A5F3461" w14:textId="77777777" w:rsidR="00DE52D1" w:rsidRDefault="00DE52D1" w:rsidP="00DE52D1">
      <w:pPr>
        <w:rPr>
          <w:rFonts w:ascii="宋体" w:eastAsia="宋体" w:hAnsi="宋体" w:cs="宋体" w:hint="eastAsia"/>
          <w:sz w:val="24"/>
          <w:szCs w:val="24"/>
        </w:rPr>
      </w:pPr>
    </w:p>
    <w:p w14:paraId="41693745" w14:textId="77777777" w:rsidR="00DE52D1" w:rsidRDefault="00DE52D1" w:rsidP="00DE52D1">
      <w:pPr>
        <w:pStyle w:val="21"/>
        <w:ind w:firstLine="480"/>
        <w:rPr>
          <w:rFonts w:eastAsia="宋体" w:hAnsi="宋体" w:cs="宋体" w:hint="eastAsia"/>
          <w:sz w:val="24"/>
          <w:szCs w:val="24"/>
        </w:rPr>
      </w:pPr>
    </w:p>
    <w:p w14:paraId="7C7A1739" w14:textId="77777777" w:rsidR="00DE52D1" w:rsidRDefault="00DE52D1" w:rsidP="00DE52D1">
      <w:pPr>
        <w:pStyle w:val="21"/>
        <w:ind w:firstLine="480"/>
        <w:rPr>
          <w:rFonts w:eastAsia="宋体" w:hAnsi="宋体" w:cs="宋体" w:hint="eastAsia"/>
          <w:sz w:val="24"/>
          <w:szCs w:val="24"/>
        </w:rPr>
      </w:pPr>
    </w:p>
    <w:p w14:paraId="38D49EFC" w14:textId="77777777" w:rsidR="00DE52D1" w:rsidRDefault="00DE52D1" w:rsidP="00DE52D1">
      <w:pPr>
        <w:rPr>
          <w:rFonts w:ascii="宋体" w:eastAsia="宋体" w:hAnsi="宋体" w:cs="宋体" w:hint="eastAsia"/>
          <w:sz w:val="24"/>
          <w:szCs w:val="24"/>
        </w:rPr>
      </w:pPr>
      <w:r>
        <w:rPr>
          <w:rFonts w:ascii="宋体" w:eastAsia="宋体" w:hAnsi="宋体" w:cs="宋体" w:hint="eastAsia"/>
          <w:sz w:val="24"/>
          <w:szCs w:val="24"/>
        </w:rPr>
        <w:t>附件五</w:t>
      </w:r>
    </w:p>
    <w:p w14:paraId="4FE400EA" w14:textId="77777777" w:rsidR="00DE52D1" w:rsidRDefault="00DE52D1" w:rsidP="00DE52D1">
      <w:pPr>
        <w:jc w:val="center"/>
        <w:rPr>
          <w:rFonts w:ascii="宋体" w:eastAsia="宋体" w:hAnsi="宋体" w:cs="宋体" w:hint="eastAsia"/>
          <w:caps/>
          <w:kern w:val="0"/>
          <w:sz w:val="44"/>
          <w:szCs w:val="44"/>
        </w:rPr>
      </w:pPr>
      <w:r>
        <w:rPr>
          <w:rFonts w:ascii="宋体" w:eastAsia="宋体" w:hAnsi="宋体" w:cs="宋体" w:hint="eastAsia"/>
          <w:caps/>
          <w:kern w:val="0"/>
          <w:sz w:val="52"/>
          <w:szCs w:val="52"/>
        </w:rPr>
        <w:t>报价函</w:t>
      </w:r>
    </w:p>
    <w:p w14:paraId="7903E2E7" w14:textId="77777777" w:rsidR="00DE52D1" w:rsidRDefault="00DE52D1" w:rsidP="00DE52D1">
      <w:pPr>
        <w:rPr>
          <w:rFonts w:ascii="宋体" w:eastAsia="宋体" w:hAnsi="宋体" w:cs="宋体" w:hint="eastAsia"/>
          <w:sz w:val="24"/>
          <w:szCs w:val="24"/>
        </w:rPr>
      </w:pPr>
    </w:p>
    <w:p w14:paraId="2524A637" w14:textId="77777777" w:rsidR="00DE52D1" w:rsidRDefault="00DE52D1" w:rsidP="00DE52D1">
      <w:pPr>
        <w:rPr>
          <w:rFonts w:ascii="宋体" w:eastAsia="宋体" w:hAnsi="宋体" w:cs="宋体" w:hint="eastAsia"/>
          <w:sz w:val="24"/>
          <w:szCs w:val="24"/>
        </w:rPr>
      </w:pPr>
    </w:p>
    <w:p w14:paraId="0A094DD9" w14:textId="77777777" w:rsidR="00DE52D1" w:rsidRDefault="00DE52D1" w:rsidP="00DE52D1">
      <w:pPr>
        <w:rPr>
          <w:rFonts w:ascii="宋体" w:eastAsia="宋体" w:hAnsi="宋体" w:cs="宋体" w:hint="eastAsia"/>
          <w:sz w:val="28"/>
          <w:szCs w:val="28"/>
        </w:rPr>
      </w:pPr>
      <w:r>
        <w:rPr>
          <w:rFonts w:ascii="宋体" w:eastAsia="宋体" w:hAnsi="宋体" w:cs="宋体" w:hint="eastAsia"/>
          <w:sz w:val="28"/>
          <w:szCs w:val="28"/>
        </w:rPr>
        <w:t>致：宁德市产发投资有限公司</w:t>
      </w:r>
    </w:p>
    <w:p w14:paraId="21FC2459" w14:textId="77777777" w:rsidR="00DE52D1" w:rsidRDefault="00DE52D1" w:rsidP="00DE52D1">
      <w:pPr>
        <w:ind w:firstLineChars="200" w:firstLine="560"/>
        <w:rPr>
          <w:rFonts w:ascii="宋体" w:eastAsia="宋体" w:hAnsi="宋体" w:cs="宋体" w:hint="eastAsia"/>
          <w:sz w:val="28"/>
          <w:szCs w:val="28"/>
        </w:rPr>
      </w:pPr>
      <w:r>
        <w:rPr>
          <w:rFonts w:ascii="宋体" w:eastAsia="宋体" w:hAnsi="宋体" w:cs="宋体" w:hint="eastAsia"/>
          <w:sz w:val="28"/>
          <w:szCs w:val="28"/>
        </w:rPr>
        <w:t>贵公司的</w:t>
      </w:r>
      <w:r>
        <w:rPr>
          <w:rFonts w:asciiTheme="minorEastAsia" w:hAnsiTheme="minorEastAsia" w:cstheme="minorEastAsia" w:hint="eastAsia"/>
          <w:b/>
          <w:sz w:val="30"/>
        </w:rPr>
        <w:t>宁德市溪南半岛水产品集散中心项目水土保持方案报告书编制及水土保持监测服务项目</w:t>
      </w:r>
      <w:r>
        <w:rPr>
          <w:rFonts w:asciiTheme="minorEastAsia" w:hAnsiTheme="minorEastAsia" w:cstheme="minorEastAsia" w:hint="eastAsia"/>
          <w:b/>
          <w:bCs/>
          <w:sz w:val="30"/>
        </w:rPr>
        <w:t>对外招选</w:t>
      </w:r>
      <w:r>
        <w:rPr>
          <w:rFonts w:ascii="宋体" w:eastAsia="宋体" w:hAnsi="宋体" w:cs="宋体" w:hint="eastAsia"/>
          <w:sz w:val="28"/>
          <w:szCs w:val="28"/>
        </w:rPr>
        <w:t>文件，我方经仔细阅读后已充分了解并接受此文件的所有条款，我方同意按人民币：</w:t>
      </w:r>
      <w:r>
        <w:rPr>
          <w:rFonts w:ascii="宋体" w:eastAsia="宋体" w:hAnsi="宋体" w:cs="宋体" w:hint="eastAsia"/>
          <w:sz w:val="28"/>
          <w:szCs w:val="28"/>
          <w:u w:val="single"/>
        </w:rPr>
        <w:t xml:space="preserve">         元整（大写：         元整）</w:t>
      </w:r>
      <w:r>
        <w:rPr>
          <w:rFonts w:ascii="宋体" w:eastAsia="宋体" w:hAnsi="宋体" w:cs="宋体" w:hint="eastAsia"/>
          <w:sz w:val="28"/>
          <w:szCs w:val="28"/>
        </w:rPr>
        <w:t>作为本项目技术服务采购费。</w:t>
      </w:r>
    </w:p>
    <w:p w14:paraId="610B2BBE" w14:textId="77777777" w:rsidR="00DE52D1" w:rsidRDefault="00DE52D1" w:rsidP="00DE52D1">
      <w:pPr>
        <w:rPr>
          <w:rFonts w:ascii="宋体" w:eastAsia="宋体" w:hAnsi="宋体" w:cs="宋体" w:hint="eastAsia"/>
          <w:sz w:val="24"/>
          <w:szCs w:val="24"/>
        </w:rPr>
      </w:pPr>
    </w:p>
    <w:p w14:paraId="049A07D2" w14:textId="77777777" w:rsidR="00DE52D1" w:rsidRDefault="00DE52D1" w:rsidP="00DE52D1">
      <w:pPr>
        <w:rPr>
          <w:rFonts w:ascii="宋体" w:eastAsia="宋体" w:hAnsi="宋体" w:cs="宋体" w:hint="eastAsia"/>
          <w:sz w:val="24"/>
          <w:szCs w:val="24"/>
        </w:rPr>
      </w:pPr>
    </w:p>
    <w:p w14:paraId="242AB711" w14:textId="77777777" w:rsidR="00DE52D1" w:rsidRDefault="00DE52D1" w:rsidP="00DE52D1">
      <w:pPr>
        <w:rPr>
          <w:rFonts w:ascii="宋体" w:eastAsia="宋体" w:hAnsi="宋体" w:cs="宋体" w:hint="eastAsia"/>
          <w:sz w:val="24"/>
          <w:szCs w:val="24"/>
        </w:rPr>
      </w:pPr>
    </w:p>
    <w:p w14:paraId="15BDCE5C" w14:textId="77777777" w:rsidR="00DE52D1" w:rsidRDefault="00DE52D1" w:rsidP="00DE52D1">
      <w:pPr>
        <w:widowControl/>
        <w:shd w:val="clear" w:color="auto" w:fill="FFFFFF"/>
        <w:spacing w:line="500" w:lineRule="atLeast"/>
        <w:jc w:val="left"/>
        <w:rPr>
          <w:rFonts w:asciiTheme="minorEastAsia" w:hAnsiTheme="minorEastAsia" w:cstheme="minorEastAsia" w:hint="eastAsia"/>
          <w:bCs/>
          <w:sz w:val="30"/>
        </w:rPr>
      </w:pPr>
    </w:p>
    <w:p w14:paraId="2DA26854" w14:textId="77777777" w:rsidR="00DE52D1" w:rsidRDefault="00DE52D1" w:rsidP="00DE52D1">
      <w:pPr>
        <w:widowControl/>
        <w:shd w:val="clear" w:color="auto" w:fill="FFFFFF"/>
        <w:spacing w:line="500" w:lineRule="atLeast"/>
        <w:jc w:val="left"/>
        <w:rPr>
          <w:rFonts w:asciiTheme="minorEastAsia" w:hAnsiTheme="minorEastAsia" w:cstheme="minorEastAsia" w:hint="eastAsia"/>
          <w:bCs/>
          <w:sz w:val="30"/>
        </w:rPr>
      </w:pPr>
    </w:p>
    <w:p w14:paraId="4A892E3D" w14:textId="77777777" w:rsidR="00DE52D1" w:rsidRDefault="00DE52D1" w:rsidP="00DE52D1">
      <w:pPr>
        <w:widowControl/>
        <w:shd w:val="clear" w:color="auto" w:fill="FFFFFF"/>
        <w:spacing w:line="500" w:lineRule="atLeast"/>
        <w:jc w:val="left"/>
        <w:rPr>
          <w:rFonts w:asciiTheme="minorEastAsia" w:hAnsiTheme="minorEastAsia" w:cstheme="minorEastAsia" w:hint="eastAsia"/>
          <w:bCs/>
          <w:sz w:val="30"/>
        </w:rPr>
      </w:pPr>
    </w:p>
    <w:p w14:paraId="0BBFBE31" w14:textId="77777777" w:rsidR="00DE52D1" w:rsidRDefault="00DE52D1" w:rsidP="00DE52D1">
      <w:pPr>
        <w:widowControl/>
        <w:shd w:val="clear" w:color="auto" w:fill="FFFFFF"/>
        <w:spacing w:line="500" w:lineRule="atLeast"/>
        <w:jc w:val="left"/>
        <w:rPr>
          <w:rFonts w:asciiTheme="minorEastAsia" w:hAnsiTheme="minorEastAsia" w:cstheme="minorEastAsia" w:hint="eastAsia"/>
          <w:bCs/>
          <w:sz w:val="30"/>
        </w:rPr>
      </w:pPr>
      <w:r>
        <w:rPr>
          <w:rFonts w:asciiTheme="minorEastAsia" w:hAnsiTheme="minorEastAsia" w:cstheme="minorEastAsia" w:hint="eastAsia"/>
          <w:bCs/>
          <w:sz w:val="30"/>
          <w:szCs w:val="28"/>
        </w:rPr>
        <w:t>技术服务机构（单位公章）</w:t>
      </w:r>
      <w:r>
        <w:rPr>
          <w:rFonts w:asciiTheme="minorEastAsia" w:hAnsiTheme="minorEastAsia" w:cstheme="minorEastAsia" w:hint="eastAsia"/>
          <w:bCs/>
          <w:sz w:val="30"/>
        </w:rPr>
        <w:t>：</w:t>
      </w:r>
    </w:p>
    <w:p w14:paraId="55F02415" w14:textId="77777777" w:rsidR="00DE52D1" w:rsidRDefault="00DE52D1" w:rsidP="00DE52D1">
      <w:pPr>
        <w:pStyle w:val="21"/>
        <w:rPr>
          <w:rFonts w:hint="eastAsia"/>
        </w:rPr>
      </w:pPr>
    </w:p>
    <w:p w14:paraId="78A52200" w14:textId="77777777" w:rsidR="00DE52D1" w:rsidRDefault="00DE52D1" w:rsidP="00DE52D1">
      <w:pPr>
        <w:spacing w:line="500" w:lineRule="atLeast"/>
        <w:rPr>
          <w:rFonts w:asciiTheme="minorEastAsia" w:hAnsiTheme="minorEastAsia" w:cstheme="minorEastAsia" w:hint="eastAsia"/>
          <w:bCs/>
          <w:sz w:val="30"/>
        </w:rPr>
      </w:pPr>
      <w:r>
        <w:rPr>
          <w:rFonts w:asciiTheme="minorEastAsia" w:hAnsiTheme="minorEastAsia" w:cstheme="minorEastAsia" w:hint="eastAsia"/>
          <w:bCs/>
          <w:sz w:val="30"/>
        </w:rPr>
        <w:t>法定代表人（</w:t>
      </w:r>
      <w:r>
        <w:rPr>
          <w:rFonts w:asciiTheme="minorEastAsia" w:hAnsiTheme="minorEastAsia" w:cstheme="minorEastAsia" w:hint="eastAsia"/>
          <w:bCs/>
          <w:sz w:val="30"/>
          <w:szCs w:val="28"/>
        </w:rPr>
        <w:t>签字或盖章</w:t>
      </w:r>
      <w:r>
        <w:rPr>
          <w:rFonts w:asciiTheme="minorEastAsia" w:hAnsiTheme="minorEastAsia" w:cstheme="minorEastAsia" w:hint="eastAsia"/>
          <w:bCs/>
          <w:sz w:val="30"/>
        </w:rPr>
        <w:t xml:space="preserve">）：   </w:t>
      </w:r>
    </w:p>
    <w:p w14:paraId="72165B2C" w14:textId="77777777" w:rsidR="00DE52D1" w:rsidRDefault="00DE52D1" w:rsidP="00DE52D1">
      <w:pPr>
        <w:jc w:val="left"/>
        <w:rPr>
          <w:rFonts w:asciiTheme="minorEastAsia" w:hAnsiTheme="minorEastAsia" w:cstheme="minorEastAsia" w:hint="eastAsia"/>
          <w:bCs/>
          <w:sz w:val="30"/>
        </w:rPr>
      </w:pPr>
    </w:p>
    <w:p w14:paraId="5EB4ACE1" w14:textId="77777777" w:rsidR="00DE52D1" w:rsidRDefault="00DE52D1" w:rsidP="00DE52D1">
      <w:pPr>
        <w:rPr>
          <w:rFonts w:asciiTheme="minorEastAsia" w:hAnsiTheme="minorEastAsia" w:cstheme="minorEastAsia" w:hint="eastAsia"/>
          <w:bCs/>
          <w:sz w:val="30"/>
        </w:rPr>
      </w:pPr>
      <w:r>
        <w:rPr>
          <w:rFonts w:asciiTheme="minorEastAsia" w:hAnsiTheme="minorEastAsia" w:cstheme="minorEastAsia" w:hint="eastAsia"/>
          <w:bCs/>
          <w:sz w:val="30"/>
        </w:rPr>
        <w:t>日期：年   月   日</w:t>
      </w:r>
    </w:p>
    <w:p w14:paraId="5459245B" w14:textId="77777777" w:rsidR="00DE52D1" w:rsidRDefault="00DE52D1" w:rsidP="00DE52D1">
      <w:pPr>
        <w:pStyle w:val="21"/>
        <w:rPr>
          <w:rFonts w:hint="eastAsia"/>
        </w:rPr>
      </w:pPr>
    </w:p>
    <w:p w14:paraId="7AD4911E" w14:textId="77777777" w:rsidR="00DE52D1" w:rsidRDefault="00DE52D1" w:rsidP="00DE52D1">
      <w:pPr>
        <w:pStyle w:val="21"/>
        <w:rPr>
          <w:rFonts w:hint="eastAsia"/>
        </w:rPr>
      </w:pPr>
    </w:p>
    <w:p w14:paraId="47D038D7" w14:textId="77777777" w:rsidR="00DE52D1" w:rsidRDefault="00DE52D1" w:rsidP="00DE52D1">
      <w:pPr>
        <w:pStyle w:val="21"/>
        <w:rPr>
          <w:rFonts w:hint="eastAsia"/>
        </w:rPr>
      </w:pPr>
    </w:p>
    <w:p w14:paraId="1A215D36" w14:textId="77777777" w:rsidR="00DE52D1" w:rsidRDefault="00DE52D1" w:rsidP="00DE52D1">
      <w:pPr>
        <w:pStyle w:val="21"/>
        <w:rPr>
          <w:rFonts w:hint="eastAsia"/>
        </w:rPr>
      </w:pPr>
    </w:p>
    <w:p w14:paraId="0D019093" w14:textId="77777777" w:rsidR="00DE52D1" w:rsidRDefault="00DE52D1" w:rsidP="00DE52D1">
      <w:pPr>
        <w:pStyle w:val="21"/>
        <w:rPr>
          <w:rFonts w:hint="eastAsia"/>
        </w:rPr>
      </w:pPr>
    </w:p>
    <w:p w14:paraId="10141479" w14:textId="77777777" w:rsidR="00DE52D1" w:rsidRDefault="00DE52D1" w:rsidP="00DE52D1">
      <w:pPr>
        <w:pStyle w:val="21"/>
        <w:rPr>
          <w:rFonts w:hint="eastAsia"/>
        </w:rPr>
      </w:pPr>
    </w:p>
    <w:p w14:paraId="6D621ADB" w14:textId="77777777" w:rsidR="00DE52D1" w:rsidRDefault="00DE52D1" w:rsidP="00DE52D1">
      <w:pPr>
        <w:pStyle w:val="21"/>
        <w:rPr>
          <w:rFonts w:hint="eastAsia"/>
        </w:rPr>
      </w:pPr>
    </w:p>
    <w:p w14:paraId="67AD2689" w14:textId="77777777" w:rsidR="00DE52D1" w:rsidRDefault="00DE52D1" w:rsidP="00DE52D1">
      <w:pPr>
        <w:pStyle w:val="21"/>
        <w:rPr>
          <w:rFonts w:hint="eastAsia"/>
        </w:rPr>
      </w:pPr>
    </w:p>
    <w:p w14:paraId="78AC5405" w14:textId="77777777" w:rsidR="00DE52D1" w:rsidRDefault="00DE52D1" w:rsidP="00DE52D1">
      <w:pPr>
        <w:pStyle w:val="21"/>
        <w:rPr>
          <w:rFonts w:hint="eastAsia"/>
        </w:rPr>
      </w:pPr>
    </w:p>
    <w:p w14:paraId="0620467F" w14:textId="77777777" w:rsidR="00DE52D1" w:rsidRDefault="00DE52D1" w:rsidP="00DE52D1">
      <w:pPr>
        <w:pStyle w:val="21"/>
        <w:rPr>
          <w:rFonts w:hint="eastAsia"/>
        </w:rPr>
      </w:pPr>
    </w:p>
    <w:p w14:paraId="1F3D2139" w14:textId="77777777" w:rsidR="00DE52D1" w:rsidRDefault="00DE52D1" w:rsidP="00DE52D1">
      <w:pPr>
        <w:pStyle w:val="21"/>
        <w:rPr>
          <w:rFonts w:hint="eastAsia"/>
        </w:rPr>
      </w:pPr>
    </w:p>
    <w:p w14:paraId="07304C32" w14:textId="77777777" w:rsidR="00DE52D1" w:rsidRDefault="00DE52D1" w:rsidP="00DE52D1">
      <w:pPr>
        <w:pStyle w:val="21"/>
        <w:rPr>
          <w:rFonts w:hint="eastAsia"/>
        </w:rPr>
      </w:pPr>
    </w:p>
    <w:p w14:paraId="62E7CE63" w14:textId="77777777" w:rsidR="00DE52D1" w:rsidRDefault="00DE52D1" w:rsidP="00DE52D1">
      <w:pPr>
        <w:pStyle w:val="21"/>
        <w:rPr>
          <w:rFonts w:hint="eastAsia"/>
        </w:rPr>
      </w:pPr>
    </w:p>
    <w:p w14:paraId="71E59CF4" w14:textId="77777777" w:rsidR="00DE52D1" w:rsidRDefault="00DE52D1" w:rsidP="00DE52D1">
      <w:pPr>
        <w:rPr>
          <w:rFonts w:ascii="宋体" w:eastAsia="宋体" w:hAnsi="宋体" w:cs="Times New Roman" w:hint="eastAsia"/>
          <w:sz w:val="28"/>
          <w:szCs w:val="28"/>
        </w:rPr>
      </w:pPr>
      <w:r>
        <w:rPr>
          <w:rFonts w:ascii="宋体" w:eastAsia="宋体" w:hAnsi="宋体" w:cs="Times New Roman" w:hint="eastAsia"/>
          <w:sz w:val="28"/>
          <w:szCs w:val="28"/>
        </w:rPr>
        <w:t>附件六</w:t>
      </w:r>
    </w:p>
    <w:p w14:paraId="10C3398D" w14:textId="77777777" w:rsidR="00DE52D1" w:rsidRDefault="00DE52D1" w:rsidP="00DE52D1">
      <w:pPr>
        <w:ind w:firstLineChars="800" w:firstLine="2240"/>
        <w:rPr>
          <w:rFonts w:ascii="宋体" w:eastAsia="宋体" w:hAnsi="宋体" w:cs="Times New Roman" w:hint="eastAsia"/>
          <w:sz w:val="28"/>
          <w:szCs w:val="28"/>
        </w:rPr>
      </w:pPr>
      <w:r>
        <w:rPr>
          <w:rFonts w:asciiTheme="minorEastAsia" w:hAnsiTheme="minorEastAsia" w:cstheme="minorEastAsia" w:hint="eastAsia"/>
          <w:sz w:val="28"/>
          <w:szCs w:val="28"/>
        </w:rPr>
        <w:t>拟派项目组成员表（表格自拟）</w:t>
      </w:r>
    </w:p>
    <w:p w14:paraId="2C8381E8" w14:textId="77777777" w:rsidR="00DE52D1" w:rsidRDefault="00DE52D1" w:rsidP="00DE52D1">
      <w:pPr>
        <w:snapToGrid w:val="0"/>
        <w:spacing w:line="480" w:lineRule="exact"/>
        <w:jc w:val="center"/>
        <w:rPr>
          <w:rFonts w:ascii="宋体" w:eastAsia="宋体" w:hAnsi="宋体" w:cs="Times New Roman" w:hint="eastAsia"/>
          <w:sz w:val="28"/>
          <w:szCs w:val="28"/>
        </w:rPr>
      </w:pPr>
      <w:r>
        <w:rPr>
          <w:rFonts w:ascii="宋体" w:eastAsia="宋体" w:hAnsi="宋体" w:cs="Times New Roman" w:hint="eastAsia"/>
          <w:sz w:val="28"/>
          <w:szCs w:val="28"/>
        </w:rPr>
        <w:t>（说明：</w:t>
      </w:r>
      <w:r>
        <w:rPr>
          <w:rFonts w:asciiTheme="minorEastAsia" w:hAnsiTheme="minorEastAsia" w:cstheme="minorEastAsia" w:hint="eastAsia"/>
          <w:kern w:val="0"/>
          <w:sz w:val="28"/>
          <w:szCs w:val="28"/>
        </w:rPr>
        <w:t>拟派出的本项目负责人的职称证书复印件，项目组成员相关证书复印件。</w:t>
      </w:r>
      <w:r>
        <w:rPr>
          <w:rFonts w:ascii="宋体" w:eastAsia="宋体" w:hAnsi="宋体" w:cs="Times New Roman" w:hint="eastAsia"/>
          <w:sz w:val="28"/>
          <w:szCs w:val="28"/>
        </w:rPr>
        <w:t>）</w:t>
      </w:r>
    </w:p>
    <w:p w14:paraId="4C1B7726" w14:textId="77777777" w:rsidR="00DE52D1" w:rsidRDefault="00DE52D1" w:rsidP="00DE52D1">
      <w:pPr>
        <w:rPr>
          <w:rFonts w:ascii="宋体" w:eastAsia="宋体" w:hAnsi="宋体" w:cs="Times New Roman" w:hint="eastAsia"/>
          <w:sz w:val="28"/>
          <w:szCs w:val="28"/>
        </w:rPr>
      </w:pPr>
    </w:p>
    <w:p w14:paraId="54B6CCC9" w14:textId="77777777" w:rsidR="00DE52D1" w:rsidRDefault="00DE52D1" w:rsidP="00DE52D1">
      <w:pPr>
        <w:rPr>
          <w:rFonts w:ascii="宋体" w:eastAsia="宋体" w:hAnsi="宋体" w:cs="Times New Roman" w:hint="eastAsia"/>
          <w:sz w:val="28"/>
          <w:szCs w:val="28"/>
        </w:rPr>
      </w:pPr>
    </w:p>
    <w:p w14:paraId="03DB2F03" w14:textId="77777777" w:rsidR="00DE52D1" w:rsidRDefault="00DE52D1" w:rsidP="00DE52D1">
      <w:pPr>
        <w:rPr>
          <w:rFonts w:ascii="宋体" w:eastAsia="宋体" w:hAnsi="宋体" w:cs="Times New Roman" w:hint="eastAsia"/>
          <w:sz w:val="28"/>
          <w:szCs w:val="28"/>
        </w:rPr>
      </w:pPr>
    </w:p>
    <w:p w14:paraId="0AA74076" w14:textId="77777777" w:rsidR="00DE52D1" w:rsidRDefault="00DE52D1" w:rsidP="00DE52D1">
      <w:pPr>
        <w:rPr>
          <w:rFonts w:ascii="宋体" w:eastAsia="宋体" w:hAnsi="宋体" w:cs="Times New Roman" w:hint="eastAsia"/>
          <w:sz w:val="28"/>
          <w:szCs w:val="28"/>
        </w:rPr>
      </w:pPr>
    </w:p>
    <w:p w14:paraId="4D60B573" w14:textId="77777777" w:rsidR="00DE52D1" w:rsidRDefault="00DE52D1" w:rsidP="00DE52D1">
      <w:pPr>
        <w:rPr>
          <w:rFonts w:ascii="宋体" w:eastAsia="宋体" w:hAnsi="宋体" w:cs="Times New Roman" w:hint="eastAsia"/>
          <w:sz w:val="28"/>
          <w:szCs w:val="28"/>
        </w:rPr>
      </w:pPr>
    </w:p>
    <w:p w14:paraId="121DDAAA" w14:textId="77777777" w:rsidR="00DE52D1" w:rsidRDefault="00DE52D1" w:rsidP="00DE52D1">
      <w:pPr>
        <w:rPr>
          <w:rFonts w:ascii="宋体" w:eastAsia="宋体" w:hAnsi="宋体" w:cs="Times New Roman" w:hint="eastAsia"/>
          <w:sz w:val="28"/>
          <w:szCs w:val="28"/>
        </w:rPr>
      </w:pPr>
    </w:p>
    <w:p w14:paraId="1E5A7617" w14:textId="77777777" w:rsidR="00DE52D1" w:rsidRDefault="00DE52D1" w:rsidP="00DE52D1">
      <w:pPr>
        <w:rPr>
          <w:rFonts w:ascii="宋体" w:eastAsia="宋体" w:hAnsi="宋体" w:cs="Times New Roman" w:hint="eastAsia"/>
          <w:sz w:val="28"/>
          <w:szCs w:val="28"/>
        </w:rPr>
      </w:pPr>
    </w:p>
    <w:p w14:paraId="0F710B07" w14:textId="77777777" w:rsidR="00DE52D1" w:rsidRDefault="00DE52D1" w:rsidP="00DE52D1">
      <w:pPr>
        <w:rPr>
          <w:rFonts w:ascii="宋体" w:eastAsia="宋体" w:hAnsi="宋体" w:cs="Times New Roman" w:hint="eastAsia"/>
          <w:sz w:val="28"/>
          <w:szCs w:val="28"/>
        </w:rPr>
      </w:pPr>
    </w:p>
    <w:p w14:paraId="7EC0C7A2" w14:textId="77777777" w:rsidR="00DE52D1" w:rsidRDefault="00DE52D1" w:rsidP="00DE52D1">
      <w:pPr>
        <w:rPr>
          <w:rFonts w:ascii="宋体" w:eastAsia="宋体" w:hAnsi="宋体" w:cs="Times New Roman" w:hint="eastAsia"/>
          <w:sz w:val="28"/>
          <w:szCs w:val="28"/>
        </w:rPr>
      </w:pPr>
    </w:p>
    <w:p w14:paraId="44B7859E" w14:textId="77777777" w:rsidR="00DE52D1" w:rsidRDefault="00DE52D1" w:rsidP="00DE52D1">
      <w:pPr>
        <w:rPr>
          <w:rFonts w:ascii="宋体" w:eastAsia="宋体" w:hAnsi="宋体" w:cs="Times New Roman" w:hint="eastAsia"/>
          <w:sz w:val="28"/>
          <w:szCs w:val="28"/>
        </w:rPr>
      </w:pPr>
    </w:p>
    <w:p w14:paraId="4F8DCA4D" w14:textId="77777777" w:rsidR="00DE52D1" w:rsidRDefault="00DE52D1" w:rsidP="00DE52D1">
      <w:pPr>
        <w:rPr>
          <w:rFonts w:ascii="宋体" w:eastAsia="宋体" w:hAnsi="宋体" w:cs="Times New Roman" w:hint="eastAsia"/>
          <w:sz w:val="28"/>
          <w:szCs w:val="28"/>
        </w:rPr>
      </w:pPr>
    </w:p>
    <w:p w14:paraId="0D96C5E4" w14:textId="77777777" w:rsidR="00DE52D1" w:rsidRDefault="00DE52D1" w:rsidP="00DE52D1">
      <w:pPr>
        <w:rPr>
          <w:rFonts w:ascii="宋体" w:eastAsia="宋体" w:hAnsi="宋体" w:cs="Times New Roman" w:hint="eastAsia"/>
          <w:sz w:val="28"/>
          <w:szCs w:val="28"/>
        </w:rPr>
      </w:pPr>
    </w:p>
    <w:p w14:paraId="6C326E1A" w14:textId="77777777" w:rsidR="00DE52D1" w:rsidRDefault="00DE52D1" w:rsidP="00DE52D1">
      <w:pPr>
        <w:rPr>
          <w:rFonts w:ascii="宋体" w:eastAsia="宋体" w:hAnsi="宋体" w:cs="Times New Roman" w:hint="eastAsia"/>
          <w:sz w:val="28"/>
          <w:szCs w:val="28"/>
        </w:rPr>
      </w:pPr>
    </w:p>
    <w:p w14:paraId="65B6D713" w14:textId="77777777" w:rsidR="00DE52D1" w:rsidRDefault="00DE52D1" w:rsidP="00DE52D1">
      <w:pPr>
        <w:rPr>
          <w:rFonts w:ascii="宋体" w:eastAsia="宋体" w:hAnsi="宋体" w:cs="Times New Roman" w:hint="eastAsia"/>
          <w:sz w:val="28"/>
          <w:szCs w:val="28"/>
        </w:rPr>
      </w:pPr>
    </w:p>
    <w:p w14:paraId="3265E904" w14:textId="77777777" w:rsidR="00DE52D1" w:rsidRDefault="00DE52D1" w:rsidP="00DE52D1">
      <w:pPr>
        <w:rPr>
          <w:rFonts w:ascii="宋体" w:eastAsia="宋体" w:hAnsi="宋体" w:cs="Times New Roman" w:hint="eastAsia"/>
          <w:sz w:val="28"/>
          <w:szCs w:val="28"/>
        </w:rPr>
      </w:pPr>
    </w:p>
    <w:p w14:paraId="0AA914A0" w14:textId="77777777" w:rsidR="00DE52D1" w:rsidRDefault="00DE52D1" w:rsidP="00DE52D1">
      <w:pPr>
        <w:rPr>
          <w:rFonts w:ascii="宋体" w:eastAsia="宋体" w:hAnsi="宋体" w:cs="Times New Roman" w:hint="eastAsia"/>
          <w:sz w:val="28"/>
          <w:szCs w:val="28"/>
        </w:rPr>
      </w:pPr>
    </w:p>
    <w:p w14:paraId="1388ED42" w14:textId="77777777" w:rsidR="00DE52D1" w:rsidRDefault="00DE52D1" w:rsidP="00DE52D1">
      <w:pPr>
        <w:rPr>
          <w:rFonts w:ascii="宋体" w:eastAsia="宋体" w:hAnsi="宋体" w:cs="Times New Roman" w:hint="eastAsia"/>
          <w:sz w:val="28"/>
          <w:szCs w:val="28"/>
        </w:rPr>
      </w:pPr>
    </w:p>
    <w:p w14:paraId="0702BA1F" w14:textId="77777777" w:rsidR="00DE52D1" w:rsidRDefault="00DE52D1" w:rsidP="00DE52D1">
      <w:pPr>
        <w:rPr>
          <w:rFonts w:ascii="宋体" w:eastAsia="宋体" w:hAnsi="宋体" w:cs="Times New Roman" w:hint="eastAsia"/>
          <w:sz w:val="28"/>
          <w:szCs w:val="28"/>
        </w:rPr>
      </w:pPr>
    </w:p>
    <w:p w14:paraId="0EAAF322" w14:textId="77777777" w:rsidR="00DE52D1" w:rsidRDefault="00DE52D1" w:rsidP="00DE52D1">
      <w:pPr>
        <w:rPr>
          <w:rFonts w:ascii="宋体" w:eastAsia="宋体" w:hAnsi="宋体" w:cs="Times New Roman" w:hint="eastAsia"/>
          <w:sz w:val="28"/>
          <w:szCs w:val="28"/>
        </w:rPr>
      </w:pPr>
    </w:p>
    <w:p w14:paraId="1C25B806" w14:textId="77777777" w:rsidR="00DE52D1" w:rsidRDefault="00DE52D1" w:rsidP="00DE52D1">
      <w:pPr>
        <w:rPr>
          <w:rFonts w:hint="eastAsia"/>
        </w:rPr>
      </w:pPr>
      <w:r>
        <w:rPr>
          <w:rFonts w:ascii="宋体" w:eastAsia="宋体" w:hAnsi="宋体" w:cs="Times New Roman" w:hint="eastAsia"/>
          <w:sz w:val="28"/>
          <w:szCs w:val="28"/>
        </w:rPr>
        <w:lastRenderedPageBreak/>
        <w:t>附件七</w:t>
      </w:r>
    </w:p>
    <w:p w14:paraId="6E119000" w14:textId="77777777" w:rsidR="00DE52D1" w:rsidRDefault="00DE52D1" w:rsidP="00DE52D1">
      <w:pPr>
        <w:snapToGrid w:val="0"/>
        <w:spacing w:line="480" w:lineRule="exact"/>
        <w:jc w:val="center"/>
        <w:rPr>
          <w:rFonts w:ascii="宋体" w:eastAsia="宋体" w:hAnsi="宋体" w:cs="Times New Roman" w:hint="eastAsia"/>
          <w:sz w:val="28"/>
          <w:szCs w:val="28"/>
        </w:rPr>
      </w:pPr>
    </w:p>
    <w:p w14:paraId="32CE3754" w14:textId="77777777" w:rsidR="00DE52D1" w:rsidRDefault="00DE52D1" w:rsidP="00DE52D1">
      <w:pPr>
        <w:snapToGrid w:val="0"/>
        <w:spacing w:line="480" w:lineRule="exact"/>
        <w:jc w:val="center"/>
        <w:rPr>
          <w:rFonts w:ascii="宋体" w:eastAsia="宋体" w:hAnsi="宋体" w:cs="Times New Roman" w:hint="eastAsia"/>
          <w:sz w:val="28"/>
          <w:szCs w:val="28"/>
        </w:rPr>
      </w:pPr>
      <w:r>
        <w:rPr>
          <w:rFonts w:ascii="宋体" w:eastAsia="宋体" w:hAnsi="宋体" w:cs="Times New Roman" w:hint="eastAsia"/>
          <w:sz w:val="28"/>
          <w:szCs w:val="28"/>
        </w:rPr>
        <w:t>业绩材料（表格</w:t>
      </w:r>
      <w:r>
        <w:rPr>
          <w:rFonts w:asciiTheme="minorEastAsia" w:hAnsiTheme="minorEastAsia" w:cstheme="minorEastAsia" w:hint="eastAsia"/>
          <w:sz w:val="28"/>
          <w:szCs w:val="28"/>
        </w:rPr>
        <w:t>自拟</w:t>
      </w:r>
      <w:r>
        <w:rPr>
          <w:rFonts w:ascii="宋体" w:eastAsia="宋体" w:hAnsi="宋体" w:cs="Times New Roman" w:hint="eastAsia"/>
          <w:sz w:val="28"/>
          <w:szCs w:val="28"/>
        </w:rPr>
        <w:t>）</w:t>
      </w:r>
    </w:p>
    <w:p w14:paraId="2C2D5793" w14:textId="77777777" w:rsidR="00DE52D1" w:rsidRDefault="00DE52D1" w:rsidP="00DE52D1">
      <w:pPr>
        <w:snapToGrid w:val="0"/>
        <w:spacing w:line="480" w:lineRule="exact"/>
        <w:jc w:val="center"/>
        <w:rPr>
          <w:rFonts w:ascii="宋体" w:eastAsia="宋体" w:hAnsi="宋体" w:cs="Times New Roman" w:hint="eastAsia"/>
          <w:sz w:val="28"/>
          <w:szCs w:val="28"/>
        </w:rPr>
      </w:pPr>
      <w:r>
        <w:rPr>
          <w:rFonts w:ascii="宋体" w:eastAsia="宋体" w:hAnsi="宋体" w:cs="Times New Roman" w:hint="eastAsia"/>
          <w:sz w:val="28"/>
          <w:szCs w:val="28"/>
        </w:rPr>
        <w:t>（说明：</w:t>
      </w:r>
      <w:r>
        <w:rPr>
          <w:rFonts w:asciiTheme="minorEastAsia" w:hAnsiTheme="minorEastAsia" w:cstheme="minorEastAsia" w:hint="eastAsia"/>
          <w:sz w:val="28"/>
          <w:szCs w:val="28"/>
        </w:rPr>
        <w:t>提供近三年承担过工程</w:t>
      </w:r>
      <w:r>
        <w:rPr>
          <w:rFonts w:asciiTheme="minorEastAsia" w:hAnsiTheme="minorEastAsia" w:cstheme="minorEastAsia"/>
          <w:kern w:val="0"/>
          <w:sz w:val="28"/>
          <w:szCs w:val="28"/>
        </w:rPr>
        <w:t>水土保持方案报告书编制或水土保持监测同类服务</w:t>
      </w:r>
      <w:r>
        <w:rPr>
          <w:rFonts w:asciiTheme="minorEastAsia" w:hAnsiTheme="minorEastAsia" w:cstheme="minorEastAsia" w:hint="eastAsia"/>
          <w:sz w:val="28"/>
          <w:szCs w:val="28"/>
        </w:rPr>
        <w:t>的证明复印件。</w:t>
      </w:r>
      <w:r>
        <w:rPr>
          <w:rFonts w:ascii="宋体" w:eastAsia="宋体" w:hAnsi="宋体" w:cs="Times New Roman" w:hint="eastAsia"/>
          <w:sz w:val="28"/>
          <w:szCs w:val="28"/>
        </w:rPr>
        <w:t>）</w:t>
      </w:r>
    </w:p>
    <w:p w14:paraId="628575DF" w14:textId="77777777" w:rsidR="00DE52D1" w:rsidRDefault="00DE52D1" w:rsidP="00DE52D1">
      <w:pPr>
        <w:rPr>
          <w:rFonts w:ascii="宋体" w:eastAsia="宋体" w:hAnsi="宋体" w:cs="Times New Roman" w:hint="eastAsia"/>
          <w:sz w:val="28"/>
          <w:szCs w:val="28"/>
        </w:rPr>
      </w:pPr>
      <w:r>
        <w:rPr>
          <w:rFonts w:ascii="宋体" w:eastAsia="宋体" w:hAnsi="宋体" w:cs="Times New Roman" w:hint="eastAsia"/>
          <w:sz w:val="28"/>
          <w:szCs w:val="28"/>
        </w:rPr>
        <w:br w:type="page"/>
      </w:r>
    </w:p>
    <w:p w14:paraId="3507D330" w14:textId="77777777" w:rsidR="00DE52D1" w:rsidRDefault="00DE52D1" w:rsidP="00DE52D1">
      <w:pPr>
        <w:wordWrap w:val="0"/>
        <w:spacing w:line="360" w:lineRule="auto"/>
        <w:ind w:firstLineChars="30" w:firstLine="96"/>
        <w:rPr>
          <w:rFonts w:ascii="Times New Roman" w:eastAsia="黑体" w:hAnsi="Times New Roman" w:cs="Times New Roman"/>
          <w:bCs/>
          <w:kern w:val="0"/>
          <w:sz w:val="36"/>
          <w:szCs w:val="20"/>
        </w:rPr>
      </w:pPr>
      <w:r>
        <w:rPr>
          <w:rFonts w:ascii="Times New Roman" w:eastAsia="黑体" w:hAnsi="Times New Roman" w:cs="Times New Roman" w:hint="eastAsia"/>
          <w:bCs/>
          <w:kern w:val="0"/>
          <w:sz w:val="32"/>
          <w:szCs w:val="20"/>
        </w:rPr>
        <w:lastRenderedPageBreak/>
        <w:t>合同编号</w:t>
      </w:r>
      <w:r>
        <w:rPr>
          <w:rFonts w:ascii="Times New Roman" w:eastAsia="黑体" w:hAnsi="Times New Roman" w:cs="Times New Roman" w:hint="eastAsia"/>
          <w:bCs/>
          <w:kern w:val="0"/>
          <w:sz w:val="36"/>
          <w:szCs w:val="20"/>
        </w:rPr>
        <w:t>：</w:t>
      </w:r>
      <w:r>
        <w:rPr>
          <w:rFonts w:ascii="Times New Roman" w:eastAsia="黑体" w:hAnsi="Times New Roman" w:cs="Times New Roman"/>
          <w:bCs/>
          <w:kern w:val="0"/>
          <w:sz w:val="36"/>
          <w:szCs w:val="20"/>
        </w:rPr>
        <w:t xml:space="preserve">        </w:t>
      </w:r>
    </w:p>
    <w:p w14:paraId="083DB6DA" w14:textId="77777777" w:rsidR="00DE52D1" w:rsidRDefault="00DE52D1" w:rsidP="00DE52D1">
      <w:pPr>
        <w:spacing w:line="360" w:lineRule="auto"/>
        <w:ind w:firstLine="560"/>
        <w:rPr>
          <w:rFonts w:ascii="Times New Roman" w:eastAsia="宋体" w:hAnsi="Times New Roman" w:cs="Times New Roman"/>
          <w:kern w:val="0"/>
          <w:sz w:val="28"/>
          <w:szCs w:val="20"/>
        </w:rPr>
      </w:pPr>
    </w:p>
    <w:p w14:paraId="429C7793" w14:textId="77777777" w:rsidR="00DE52D1" w:rsidRDefault="00DE52D1" w:rsidP="00DE52D1">
      <w:pPr>
        <w:spacing w:line="360" w:lineRule="auto"/>
        <w:ind w:firstLine="560"/>
        <w:rPr>
          <w:rFonts w:ascii="Times New Roman" w:eastAsia="宋体" w:hAnsi="Times New Roman" w:cs="Times New Roman"/>
          <w:kern w:val="0"/>
          <w:sz w:val="28"/>
          <w:szCs w:val="20"/>
        </w:rPr>
      </w:pPr>
    </w:p>
    <w:p w14:paraId="07A42CF4" w14:textId="77777777" w:rsidR="00DE52D1" w:rsidRDefault="00DE52D1" w:rsidP="00DE52D1">
      <w:pPr>
        <w:jc w:val="center"/>
        <w:rPr>
          <w:rFonts w:asciiTheme="majorEastAsia" w:eastAsiaTheme="majorEastAsia" w:hAnsiTheme="majorEastAsia" w:cs="宋体" w:hint="eastAsia"/>
          <w:b/>
          <w:bCs/>
          <w:kern w:val="0"/>
          <w:sz w:val="44"/>
          <w:szCs w:val="44"/>
        </w:rPr>
      </w:pPr>
      <w:r>
        <w:rPr>
          <w:rFonts w:asciiTheme="majorEastAsia" w:eastAsiaTheme="majorEastAsia" w:hAnsiTheme="majorEastAsia" w:cs="宋体" w:hint="eastAsia"/>
          <w:b/>
          <w:bCs/>
          <w:kern w:val="0"/>
          <w:sz w:val="44"/>
          <w:szCs w:val="44"/>
        </w:rPr>
        <w:t>宁德市溪南半岛水产品集散中心项目</w:t>
      </w:r>
    </w:p>
    <w:p w14:paraId="405D4B5B" w14:textId="77777777" w:rsidR="00DE52D1" w:rsidRDefault="00DE52D1" w:rsidP="00DE52D1">
      <w:pPr>
        <w:jc w:val="center"/>
        <w:rPr>
          <w:rFonts w:asciiTheme="majorEastAsia" w:eastAsiaTheme="majorEastAsia" w:hAnsiTheme="majorEastAsia" w:cs="宋体" w:hint="eastAsia"/>
          <w:b/>
          <w:bCs/>
          <w:kern w:val="0"/>
          <w:sz w:val="44"/>
          <w:szCs w:val="44"/>
        </w:rPr>
      </w:pPr>
      <w:r>
        <w:rPr>
          <w:rFonts w:asciiTheme="majorEastAsia" w:eastAsiaTheme="majorEastAsia" w:hAnsiTheme="majorEastAsia" w:cs="宋体" w:hint="eastAsia"/>
          <w:b/>
          <w:bCs/>
          <w:kern w:val="0"/>
          <w:sz w:val="44"/>
          <w:szCs w:val="44"/>
        </w:rPr>
        <w:t>水土保持方案报告书编制</w:t>
      </w:r>
    </w:p>
    <w:p w14:paraId="5620BD2C" w14:textId="77777777" w:rsidR="00DE52D1" w:rsidRDefault="00DE52D1" w:rsidP="00DE52D1">
      <w:pPr>
        <w:jc w:val="center"/>
        <w:rPr>
          <w:rFonts w:asciiTheme="majorEastAsia" w:eastAsiaTheme="majorEastAsia" w:hAnsiTheme="majorEastAsia" w:cs="宋体" w:hint="eastAsia"/>
          <w:b/>
          <w:bCs/>
          <w:kern w:val="0"/>
          <w:sz w:val="44"/>
          <w:szCs w:val="44"/>
        </w:rPr>
      </w:pPr>
      <w:r>
        <w:rPr>
          <w:rFonts w:asciiTheme="majorEastAsia" w:eastAsiaTheme="majorEastAsia" w:hAnsiTheme="majorEastAsia" w:cs="宋体" w:hint="eastAsia"/>
          <w:b/>
          <w:bCs/>
          <w:kern w:val="0"/>
          <w:sz w:val="44"/>
          <w:szCs w:val="44"/>
        </w:rPr>
        <w:t>及水土保持监测服务合同</w:t>
      </w:r>
    </w:p>
    <w:p w14:paraId="41061607" w14:textId="77777777" w:rsidR="00DE52D1" w:rsidRDefault="00DE52D1" w:rsidP="00DE52D1">
      <w:pPr>
        <w:spacing w:line="800" w:lineRule="exact"/>
        <w:ind w:left="1602" w:hangingChars="445" w:hanging="1602"/>
        <w:jc w:val="center"/>
        <w:rPr>
          <w:rFonts w:ascii="黑体" w:eastAsia="黑体" w:hAnsi="Times New Roman" w:cs="Times New Roman"/>
          <w:kern w:val="0"/>
          <w:sz w:val="36"/>
          <w:szCs w:val="20"/>
        </w:rPr>
      </w:pPr>
    </w:p>
    <w:p w14:paraId="2187EA9A" w14:textId="77777777" w:rsidR="00DE52D1" w:rsidRDefault="00DE52D1" w:rsidP="00DE52D1">
      <w:pPr>
        <w:spacing w:line="800" w:lineRule="exact"/>
        <w:ind w:left="1602" w:hangingChars="445" w:hanging="1602"/>
        <w:jc w:val="center"/>
        <w:rPr>
          <w:rFonts w:ascii="黑体" w:eastAsia="黑体" w:hAnsi="Times New Roman" w:cs="Times New Roman"/>
          <w:kern w:val="0"/>
          <w:sz w:val="36"/>
          <w:szCs w:val="20"/>
        </w:rPr>
      </w:pPr>
    </w:p>
    <w:p w14:paraId="763FEA89" w14:textId="77777777" w:rsidR="00DE52D1" w:rsidRDefault="00DE52D1" w:rsidP="00DE52D1">
      <w:pPr>
        <w:spacing w:line="800" w:lineRule="exact"/>
        <w:ind w:left="1602" w:hangingChars="445" w:hanging="1602"/>
        <w:jc w:val="center"/>
        <w:rPr>
          <w:rFonts w:ascii="黑体" w:eastAsia="黑体" w:hAnsi="Times New Roman" w:cs="Times New Roman"/>
          <w:kern w:val="0"/>
          <w:sz w:val="36"/>
          <w:szCs w:val="20"/>
        </w:rPr>
      </w:pPr>
    </w:p>
    <w:p w14:paraId="0D158CBF" w14:textId="77777777" w:rsidR="00DE52D1" w:rsidRDefault="00DE52D1" w:rsidP="00DE52D1">
      <w:pPr>
        <w:spacing w:line="800" w:lineRule="exact"/>
        <w:ind w:left="2072" w:hangingChars="645" w:hanging="2072"/>
        <w:rPr>
          <w:rFonts w:ascii="仿宋_GB2312" w:eastAsia="仿宋_GB2312" w:hAnsi="Times New Roman" w:cs="Times New Roman"/>
          <w:b/>
          <w:sz w:val="32"/>
          <w:szCs w:val="24"/>
        </w:rPr>
      </w:pPr>
    </w:p>
    <w:p w14:paraId="0EC54259" w14:textId="77777777" w:rsidR="00DE52D1" w:rsidRDefault="00DE52D1" w:rsidP="00DE52D1">
      <w:pPr>
        <w:spacing w:line="800" w:lineRule="exact"/>
        <w:ind w:left="2072" w:hangingChars="645" w:hanging="2072"/>
        <w:rPr>
          <w:rFonts w:ascii="仿宋_GB2312" w:eastAsia="仿宋_GB2312" w:hAnsi="Times New Roman" w:cs="Times New Roman"/>
          <w:b/>
          <w:sz w:val="32"/>
          <w:szCs w:val="24"/>
        </w:rPr>
      </w:pPr>
    </w:p>
    <w:p w14:paraId="408F0455" w14:textId="77777777" w:rsidR="00DE52D1" w:rsidRDefault="00DE52D1" w:rsidP="00DE52D1">
      <w:pPr>
        <w:pStyle w:val="2"/>
        <w:rPr>
          <w:rFonts w:hint="eastAsia"/>
        </w:rPr>
      </w:pPr>
    </w:p>
    <w:p w14:paraId="49A60CF7" w14:textId="77777777" w:rsidR="00DE52D1" w:rsidRDefault="00DE52D1" w:rsidP="00DE52D1">
      <w:pPr>
        <w:tabs>
          <w:tab w:val="right" w:pos="8306"/>
        </w:tabs>
        <w:spacing w:line="800" w:lineRule="exact"/>
        <w:rPr>
          <w:rFonts w:ascii="仿宋_GB2312" w:eastAsia="仿宋_GB2312" w:hAnsi="Times New Roman" w:cs="Times New Roman"/>
          <w:b/>
          <w:sz w:val="32"/>
          <w:szCs w:val="24"/>
        </w:rPr>
      </w:pPr>
    </w:p>
    <w:p w14:paraId="024C42A4" w14:textId="77777777" w:rsidR="00DE52D1" w:rsidRDefault="00DE52D1" w:rsidP="00DE52D1">
      <w:pPr>
        <w:tabs>
          <w:tab w:val="right" w:pos="8306"/>
        </w:tabs>
        <w:spacing w:line="800" w:lineRule="exact"/>
        <w:rPr>
          <w:rFonts w:ascii="仿宋_GB2312" w:eastAsia="仿宋_GB2312" w:hAnsi="Times New Roman" w:cs="Times New Roman"/>
          <w:b/>
          <w:sz w:val="32"/>
          <w:szCs w:val="24"/>
        </w:rPr>
      </w:pPr>
      <w:r>
        <w:rPr>
          <w:rFonts w:ascii="仿宋_GB2312" w:eastAsia="仿宋_GB2312" w:hAnsi="Times New Roman" w:cs="Times New Roman"/>
          <w:b/>
          <w:noProof/>
          <w:sz w:val="32"/>
          <w:szCs w:val="24"/>
        </w:rPr>
        <mc:AlternateContent>
          <mc:Choice Requires="wps">
            <w:drawing>
              <wp:anchor distT="0" distB="0" distL="114300" distR="114300" simplePos="0" relativeHeight="251662336" behindDoc="0" locked="0" layoutInCell="1" allowOverlap="1" wp14:anchorId="7371E135" wp14:editId="72D99760">
                <wp:simplePos x="0" y="0"/>
                <wp:positionH relativeFrom="column">
                  <wp:posOffset>1485900</wp:posOffset>
                </wp:positionH>
                <wp:positionV relativeFrom="line">
                  <wp:posOffset>482600</wp:posOffset>
                </wp:positionV>
                <wp:extent cx="3771900" cy="0"/>
                <wp:effectExtent l="0" t="5080" r="0" b="4445"/>
                <wp:wrapNone/>
                <wp:docPr id="6" name="直接连接符 6"/>
                <wp:cNvGraphicFramePr/>
                <a:graphic xmlns:a="http://schemas.openxmlformats.org/drawingml/2006/main">
                  <a:graphicData uri="http://schemas.microsoft.com/office/word/2010/wordprocessingShape">
                    <wps:wsp>
                      <wps:cNvCnPr/>
                      <wps:spPr>
                        <a:xfrm flipV="1">
                          <a:off x="0" y="0"/>
                          <a:ext cx="37719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0409043D" id="直接连接符 6"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line" from="117pt,38pt" to="414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">
                <w10:wrap anchory="line"/>
              </v:line>
            </w:pict>
          </mc:Fallback>
        </mc:AlternateContent>
      </w:r>
      <w:r>
        <w:rPr>
          <w:rFonts w:ascii="仿宋_GB2312" w:eastAsia="仿宋_GB2312" w:hAnsi="Times New Roman" w:cs="Times New Roman" w:hint="eastAsia"/>
          <w:b/>
          <w:sz w:val="32"/>
          <w:szCs w:val="24"/>
        </w:rPr>
        <w:t xml:space="preserve">委托人（甲方）： </w:t>
      </w:r>
      <w:r>
        <w:rPr>
          <w:rFonts w:ascii="仿宋_GB2312" w:eastAsia="仿宋_GB2312" w:hAnsi="Times New Roman" w:cs="Times New Roman"/>
          <w:b/>
          <w:sz w:val="32"/>
          <w:szCs w:val="24"/>
        </w:rPr>
        <w:t xml:space="preserve"> </w:t>
      </w:r>
    </w:p>
    <w:p w14:paraId="42A53810" w14:textId="77777777" w:rsidR="00DE52D1" w:rsidRDefault="00DE52D1" w:rsidP="00DE52D1">
      <w:pPr>
        <w:spacing w:line="800" w:lineRule="exact"/>
        <w:rPr>
          <w:rFonts w:ascii="仿宋_GB2312" w:eastAsia="仿宋_GB2312" w:hAnsi="Times New Roman" w:cs="Times New Roman"/>
          <w:b/>
          <w:sz w:val="32"/>
          <w:szCs w:val="24"/>
        </w:rPr>
      </w:pPr>
      <w:r>
        <w:rPr>
          <w:rFonts w:ascii="仿宋_GB2312" w:eastAsia="仿宋_GB2312" w:hAnsi="Times New Roman" w:cs="Times New Roman"/>
          <w:b/>
          <w:noProof/>
          <w:sz w:val="32"/>
          <w:szCs w:val="24"/>
        </w:rPr>
        <mc:AlternateContent>
          <mc:Choice Requires="wps">
            <w:drawing>
              <wp:anchor distT="0" distB="0" distL="114300" distR="114300" simplePos="0" relativeHeight="251663360" behindDoc="0" locked="0" layoutInCell="1" allowOverlap="1" wp14:anchorId="20913816" wp14:editId="7E21615B">
                <wp:simplePos x="0" y="0"/>
                <wp:positionH relativeFrom="column">
                  <wp:posOffset>1470025</wp:posOffset>
                </wp:positionH>
                <wp:positionV relativeFrom="line">
                  <wp:posOffset>500380</wp:posOffset>
                </wp:positionV>
                <wp:extent cx="3787775"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378777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7D3A0995" id="直接连接符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line" from="115.75pt,39.4pt" to="414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">
                <w10:wrap anchory="line"/>
              </v:line>
            </w:pict>
          </mc:Fallback>
        </mc:AlternateContent>
      </w:r>
      <w:r>
        <w:rPr>
          <w:rFonts w:ascii="仿宋_GB2312" w:eastAsia="仿宋_GB2312" w:hAnsi="Times New Roman" w:cs="Times New Roman"/>
          <w:b/>
          <w:noProof/>
          <w:sz w:val="32"/>
          <w:szCs w:val="24"/>
        </w:rPr>
        <mc:AlternateContent>
          <mc:Choice Requires="wps">
            <w:drawing>
              <wp:anchor distT="0" distB="0" distL="114300" distR="114300" simplePos="0" relativeHeight="251659264" behindDoc="0" locked="0" layoutInCell="0" allowOverlap="1" wp14:anchorId="61A0D731" wp14:editId="726C6BCF">
                <wp:simplePos x="0" y="0"/>
                <wp:positionH relativeFrom="column">
                  <wp:posOffset>5499735</wp:posOffset>
                </wp:positionH>
                <wp:positionV relativeFrom="paragraph">
                  <wp:posOffset>194945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39C01CA9" id="直接连接符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33.05pt,15.35pt" to="433.1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" o:allowincell="f"/>
            </w:pict>
          </mc:Fallback>
        </mc:AlternateContent>
      </w:r>
      <w:r>
        <w:rPr>
          <w:rFonts w:ascii="仿宋_GB2312" w:eastAsia="仿宋_GB2312" w:hAnsi="Times New Roman" w:cs="Times New Roman"/>
          <w:b/>
          <w:noProof/>
          <w:sz w:val="32"/>
          <w:szCs w:val="24"/>
        </w:rPr>
        <mc:AlternateContent>
          <mc:Choice Requires="wps">
            <w:drawing>
              <wp:anchor distT="0" distB="0" distL="114300" distR="114300" simplePos="0" relativeHeight="251660288" behindDoc="0" locked="0" layoutInCell="0" allowOverlap="1" wp14:anchorId="4470CB73" wp14:editId="3639E04E">
                <wp:simplePos x="0" y="0"/>
                <wp:positionH relativeFrom="column">
                  <wp:posOffset>1613535</wp:posOffset>
                </wp:positionH>
                <wp:positionV relativeFrom="paragraph">
                  <wp:posOffset>194945</wp:posOffset>
                </wp:positionV>
                <wp:extent cx="635"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1768AA68" id="直接连接符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7.05pt,15.35pt" to="127.1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" o:allowincell="f"/>
            </w:pict>
          </mc:Fallback>
        </mc:AlternateContent>
      </w:r>
      <w:r>
        <w:rPr>
          <w:rFonts w:ascii="仿宋_GB2312" w:eastAsia="仿宋_GB2312" w:hAnsi="Times New Roman" w:cs="Times New Roman" w:hint="eastAsia"/>
          <w:b/>
          <w:sz w:val="32"/>
          <w:szCs w:val="24"/>
        </w:rPr>
        <w:t xml:space="preserve">受托人（乙方）： </w:t>
      </w:r>
      <w:r>
        <w:rPr>
          <w:rFonts w:ascii="仿宋_GB2312" w:eastAsia="仿宋_GB2312" w:hAnsi="Times New Roman" w:cs="Times New Roman"/>
          <w:b/>
          <w:sz w:val="32"/>
          <w:szCs w:val="24"/>
        </w:rPr>
        <w:t xml:space="preserve"> </w:t>
      </w:r>
      <w:r>
        <w:rPr>
          <w:rFonts w:ascii="仿宋_GB2312" w:eastAsia="仿宋_GB2312" w:hAnsi="Times New Roman" w:cs="Times New Roman" w:hint="eastAsia"/>
          <w:b/>
          <w:sz w:val="32"/>
          <w:szCs w:val="24"/>
        </w:rPr>
        <w:t xml:space="preserve">  </w:t>
      </w:r>
    </w:p>
    <w:p w14:paraId="57649747" w14:textId="77777777" w:rsidR="00DE52D1" w:rsidRDefault="00DE52D1" w:rsidP="00DE52D1">
      <w:pPr>
        <w:spacing w:line="800" w:lineRule="exact"/>
        <w:rPr>
          <w:rFonts w:ascii="仿宋_GB2312" w:eastAsia="仿宋_GB2312" w:hAnsi="Times New Roman" w:cs="Times New Roman"/>
          <w:b/>
          <w:sz w:val="32"/>
          <w:szCs w:val="24"/>
        </w:rPr>
      </w:pPr>
      <w:r>
        <w:rPr>
          <w:rFonts w:ascii="仿宋_GB2312" w:eastAsia="仿宋_GB2312" w:hAnsi="Times New Roman" w:cs="Times New Roman"/>
          <w:b/>
          <w:noProof/>
          <w:sz w:val="32"/>
          <w:szCs w:val="24"/>
        </w:rPr>
        <mc:AlternateContent>
          <mc:Choice Requires="wps">
            <w:drawing>
              <wp:anchor distT="0" distB="0" distL="114300" distR="114300" simplePos="0" relativeHeight="251661312" behindDoc="0" locked="0" layoutInCell="0" allowOverlap="1" wp14:anchorId="655EEEE5" wp14:editId="05FFA9E0">
                <wp:simplePos x="0" y="0"/>
                <wp:positionH relativeFrom="column">
                  <wp:posOffset>1003935</wp:posOffset>
                </wp:positionH>
                <wp:positionV relativeFrom="paragraph">
                  <wp:posOffset>194945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7FE46313" id="直接连接符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9.05pt,15.35pt" to="79.1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" o:allowincell="f"/>
            </w:pict>
          </mc:Fallback>
        </mc:AlternateContent>
      </w:r>
      <w:r>
        <w:rPr>
          <w:rFonts w:ascii="仿宋_GB2312" w:eastAsia="仿宋_GB2312" w:hAnsi="Times New Roman" w:cs="Times New Roman" w:hint="eastAsia"/>
          <w:b/>
          <w:sz w:val="32"/>
          <w:szCs w:val="24"/>
        </w:rPr>
        <w:t xml:space="preserve">签订时间：  </w:t>
      </w:r>
      <w:r>
        <w:rPr>
          <w:rFonts w:ascii="仿宋_GB2312" w:eastAsia="仿宋_GB2312" w:hAnsi="Times New Roman" w:cs="Times New Roman"/>
          <w:b/>
          <w:sz w:val="32"/>
          <w:szCs w:val="24"/>
        </w:rPr>
        <w:t xml:space="preserve">     </w:t>
      </w:r>
      <w:r>
        <w:rPr>
          <w:rFonts w:ascii="仿宋_GB2312" w:eastAsia="仿宋_GB2312" w:hAnsi="Times New Roman" w:cs="Times New Roman" w:hint="eastAsia"/>
          <w:b/>
          <w:sz w:val="32"/>
          <w:szCs w:val="24"/>
        </w:rPr>
        <w:t xml:space="preserve">  </w:t>
      </w:r>
      <w:r>
        <w:rPr>
          <w:rFonts w:ascii="仿宋_GB2312" w:eastAsia="仿宋_GB2312" w:hAnsi="Times New Roman" w:cs="Times New Roman"/>
          <w:b/>
          <w:sz w:val="32"/>
          <w:szCs w:val="24"/>
        </w:rPr>
        <w:t xml:space="preserve"> </w:t>
      </w:r>
      <w:r>
        <w:rPr>
          <w:rFonts w:ascii="仿宋_GB2312" w:eastAsia="仿宋_GB2312" w:hAnsi="Times New Roman" w:cs="Times New Roman" w:hint="eastAsia"/>
          <w:b/>
          <w:sz w:val="32"/>
          <w:szCs w:val="24"/>
        </w:rPr>
        <w:t xml:space="preserve">  </w:t>
      </w:r>
    </w:p>
    <w:p w14:paraId="490C6AFD" w14:textId="77777777" w:rsidR="00DE52D1" w:rsidRDefault="00DE52D1" w:rsidP="00DE52D1">
      <w:pPr>
        <w:spacing w:line="800" w:lineRule="exact"/>
        <w:rPr>
          <w:rFonts w:ascii="仿宋_GB2312" w:eastAsia="仿宋_GB2312" w:hAnsi="Times New Roman" w:cs="Times New Roman"/>
          <w:b/>
          <w:sz w:val="32"/>
          <w:szCs w:val="24"/>
          <w:u w:val="single"/>
        </w:rPr>
      </w:pPr>
      <w:r>
        <w:rPr>
          <w:rFonts w:ascii="仿宋_GB2312" w:eastAsia="仿宋_GB2312" w:hAnsi="Times New Roman" w:cs="Times New Roman"/>
          <w:b/>
          <w:noProof/>
          <w:sz w:val="32"/>
          <w:szCs w:val="24"/>
        </w:rPr>
        <mc:AlternateContent>
          <mc:Choice Requires="wps">
            <w:drawing>
              <wp:anchor distT="0" distB="0" distL="114300" distR="114300" simplePos="0" relativeHeight="251664384" behindDoc="0" locked="0" layoutInCell="1" allowOverlap="1" wp14:anchorId="3C24B251" wp14:editId="66D9B340">
                <wp:simplePos x="0" y="0"/>
                <wp:positionH relativeFrom="column">
                  <wp:posOffset>914400</wp:posOffset>
                </wp:positionH>
                <wp:positionV relativeFrom="line">
                  <wp:posOffset>30480</wp:posOffset>
                </wp:positionV>
                <wp:extent cx="4342765" cy="0"/>
                <wp:effectExtent l="0" t="4445" r="0" b="5080"/>
                <wp:wrapNone/>
                <wp:docPr id="5" name="直接连接符 5"/>
                <wp:cNvGraphicFramePr/>
                <a:graphic xmlns:a="http://schemas.openxmlformats.org/drawingml/2006/main">
                  <a:graphicData uri="http://schemas.microsoft.com/office/word/2010/wordprocessingShape">
                    <wps:wsp>
                      <wps:cNvCnPr/>
                      <wps:spPr>
                        <a:xfrm>
                          <a:off x="0" y="0"/>
                          <a:ext cx="43434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04827004" id="直接连接符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line" from="1in,2.4pt" to="413.9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">
                <w10:wrap anchory="line"/>
              </v:line>
            </w:pict>
          </mc:Fallback>
        </mc:AlternateContent>
      </w:r>
      <w:r>
        <w:rPr>
          <w:rFonts w:ascii="仿宋_GB2312" w:eastAsia="仿宋_GB2312" w:hAnsi="Times New Roman" w:cs="Times New Roman" w:hint="eastAsia"/>
          <w:b/>
          <w:sz w:val="32"/>
          <w:szCs w:val="24"/>
        </w:rPr>
        <w:t>签订地点：</w:t>
      </w:r>
      <w:r>
        <w:rPr>
          <w:rFonts w:ascii="仿宋_GB2312" w:eastAsia="仿宋_GB2312" w:hAnsi="Times New Roman" w:cs="Times New Roman" w:hint="eastAsia"/>
          <w:b/>
          <w:sz w:val="32"/>
          <w:szCs w:val="24"/>
          <w:u w:val="single"/>
        </w:rPr>
        <w:t xml:space="preserve"> </w:t>
      </w:r>
      <w:r>
        <w:rPr>
          <w:rFonts w:ascii="仿宋_GB2312" w:eastAsia="仿宋_GB2312" w:hAnsi="Times New Roman" w:cs="Times New Roman"/>
          <w:b/>
          <w:sz w:val="32"/>
          <w:szCs w:val="24"/>
          <w:u w:val="single"/>
        </w:rPr>
        <w:t xml:space="preserve">         </w:t>
      </w:r>
      <w:r>
        <w:rPr>
          <w:rFonts w:ascii="仿宋_GB2312" w:eastAsia="仿宋_GB2312" w:hAnsi="Times New Roman" w:cs="Times New Roman" w:hint="eastAsia"/>
          <w:b/>
          <w:sz w:val="32"/>
          <w:szCs w:val="24"/>
          <w:u w:val="single"/>
        </w:rPr>
        <w:t xml:space="preserve">                               </w:t>
      </w:r>
      <w:r>
        <w:rPr>
          <w:rFonts w:ascii="仿宋_GB2312" w:eastAsia="仿宋_GB2312" w:hAnsi="Times New Roman" w:cs="Times New Roman"/>
          <w:b/>
          <w:sz w:val="32"/>
          <w:szCs w:val="24"/>
          <w:u w:val="single"/>
        </w:rPr>
        <w:t xml:space="preserve"> </w:t>
      </w:r>
    </w:p>
    <w:p w14:paraId="7C7150D6" w14:textId="77777777" w:rsidR="00DE52D1" w:rsidRDefault="00DE52D1" w:rsidP="00DE52D1">
      <w:pPr>
        <w:widowControl/>
        <w:spacing w:line="400" w:lineRule="atLeast"/>
        <w:jc w:val="center"/>
        <w:rPr>
          <w:rFonts w:ascii="黑体" w:eastAsia="黑体" w:hAnsi="宋体" w:cs="宋体" w:hint="eastAsia"/>
          <w:kern w:val="0"/>
          <w:sz w:val="36"/>
          <w:szCs w:val="24"/>
        </w:rPr>
      </w:pPr>
    </w:p>
    <w:p w14:paraId="22371549" w14:textId="77777777" w:rsidR="00DE52D1" w:rsidRDefault="00DE52D1" w:rsidP="00DE52D1">
      <w:pPr>
        <w:widowControl/>
        <w:spacing w:line="600" w:lineRule="exact"/>
        <w:ind w:firstLine="620"/>
        <w:rPr>
          <w:rFonts w:ascii="仿宋_GB2312" w:eastAsia="仿宋_GB2312" w:hAnsi="Times New Roman" w:cs="Times New Roman"/>
          <w:kern w:val="0"/>
          <w:sz w:val="28"/>
        </w:rPr>
      </w:pPr>
      <w:r>
        <w:rPr>
          <w:rFonts w:ascii="黑体" w:eastAsia="黑体" w:hAnsi="Times New Roman" w:cs="Times New Roman"/>
          <w:kern w:val="0"/>
          <w:sz w:val="36"/>
          <w:szCs w:val="20"/>
        </w:rPr>
        <w:br w:type="page"/>
      </w:r>
      <w:r>
        <w:rPr>
          <w:rFonts w:ascii="仿宋_GB2312" w:eastAsia="仿宋_GB2312" w:hAnsi="宋体" w:cs="宋体" w:hint="eastAsia"/>
          <w:kern w:val="0"/>
          <w:sz w:val="28"/>
          <w:szCs w:val="20"/>
        </w:rPr>
        <w:lastRenderedPageBreak/>
        <w:t>本合同甲方委托乙方开展</w:t>
      </w:r>
      <w:r>
        <w:rPr>
          <w:rFonts w:ascii="仿宋_GB2312" w:eastAsia="仿宋_GB2312" w:hAnsi="宋体" w:cs="宋体" w:hint="eastAsia"/>
          <w:kern w:val="0"/>
          <w:sz w:val="28"/>
          <w:szCs w:val="20"/>
          <w:u w:val="single"/>
        </w:rPr>
        <w:t>宁德市溪南半岛水土保持方案报告书编制及水土保持监测服务项目</w:t>
      </w:r>
      <w:r>
        <w:rPr>
          <w:rFonts w:ascii="仿宋_GB2312" w:eastAsia="仿宋_GB2312" w:hAnsi="宋体" w:cs="宋体" w:hint="eastAsia"/>
          <w:kern w:val="0"/>
          <w:sz w:val="28"/>
          <w:szCs w:val="20"/>
        </w:rPr>
        <w:t>，双方经过平等协商，在真实、充分地表达各自意愿的基础上，根据《中华人民共和国民法典》的规定，达成如下协议，并由双方共同恪守。</w:t>
      </w:r>
    </w:p>
    <w:p w14:paraId="36384898" w14:textId="77777777" w:rsidR="00DE52D1" w:rsidRDefault="00DE52D1" w:rsidP="00DE52D1">
      <w:pPr>
        <w:widowControl/>
        <w:spacing w:line="600" w:lineRule="exact"/>
        <w:ind w:firstLineChars="250" w:firstLine="603"/>
        <w:rPr>
          <w:rFonts w:ascii="仿宋_GB2312" w:eastAsia="仿宋_GB2312" w:hAnsi="Times New Roman" w:cs="Times New Roman"/>
          <w:kern w:val="0"/>
          <w:sz w:val="28"/>
        </w:rPr>
      </w:pPr>
      <w:r>
        <w:rPr>
          <w:rFonts w:ascii="仿宋_GB2312" w:eastAsia="仿宋_GB2312" w:hAnsi="Times New Roman" w:cs="Times New Roman"/>
          <w:b/>
          <w:spacing w:val="-20"/>
          <w:kern w:val="0"/>
          <w:sz w:val="28"/>
          <w:szCs w:val="20"/>
        </w:rPr>
        <w:t>第</w:t>
      </w:r>
      <w:r>
        <w:rPr>
          <w:rFonts w:ascii="仿宋_GB2312" w:eastAsia="仿宋_GB2312" w:hAnsi="Times New Roman" w:cs="Times New Roman" w:hint="eastAsia"/>
          <w:b/>
          <w:spacing w:val="-20"/>
          <w:kern w:val="0"/>
          <w:sz w:val="28"/>
          <w:szCs w:val="20"/>
        </w:rPr>
        <w:t>一</w:t>
      </w:r>
      <w:r>
        <w:rPr>
          <w:rFonts w:ascii="仿宋_GB2312" w:eastAsia="仿宋_GB2312" w:hAnsi="Times New Roman" w:cs="Times New Roman"/>
          <w:b/>
          <w:spacing w:val="-20"/>
          <w:kern w:val="0"/>
          <w:sz w:val="28"/>
          <w:szCs w:val="20"/>
        </w:rPr>
        <w:t>条</w:t>
      </w:r>
      <w:r>
        <w:rPr>
          <w:rFonts w:ascii="仿宋_GB2312" w:eastAsia="仿宋_GB2312" w:hAnsi="Times New Roman" w:cs="Times New Roman"/>
          <w:kern w:val="0"/>
          <w:sz w:val="28"/>
        </w:rPr>
        <w:t xml:space="preserve"> </w:t>
      </w:r>
      <w:r>
        <w:rPr>
          <w:rFonts w:ascii="仿宋_GB2312" w:eastAsia="仿宋_GB2312" w:hAnsi="Times New Roman" w:cs="Times New Roman" w:hint="eastAsia"/>
          <w:kern w:val="0"/>
          <w:sz w:val="28"/>
        </w:rPr>
        <w:t>服务内容与期限</w:t>
      </w:r>
    </w:p>
    <w:p w14:paraId="2845B61A" w14:textId="77777777" w:rsidR="00DE52D1" w:rsidRDefault="00DE52D1" w:rsidP="00DE52D1">
      <w:pPr>
        <w:pStyle w:val="71"/>
        <w:spacing w:line="600" w:lineRule="exact"/>
        <w:ind w:firstLine="560"/>
        <w:rPr>
          <w:rFonts w:ascii="仿宋_GB2312" w:eastAsia="仿宋_GB2312" w:hAnsi="宋体" w:cs="宋体" w:hint="eastAsia"/>
          <w:kern w:val="0"/>
          <w:sz w:val="28"/>
          <w:szCs w:val="20"/>
        </w:rPr>
      </w:pPr>
      <w:r>
        <w:rPr>
          <w:rFonts w:ascii="仿宋_GB2312" w:eastAsia="仿宋_GB2312" w:hAnsi="宋体" w:cs="宋体" w:hint="eastAsia"/>
          <w:kern w:val="0"/>
          <w:sz w:val="28"/>
          <w:szCs w:val="20"/>
        </w:rPr>
        <w:t>1、水土保持方案报告书编制服务内容：</w:t>
      </w:r>
    </w:p>
    <w:p w14:paraId="1567D6D8" w14:textId="77777777" w:rsidR="00DE52D1" w:rsidRDefault="00DE52D1" w:rsidP="00DE52D1">
      <w:pPr>
        <w:pStyle w:val="71"/>
        <w:spacing w:line="600" w:lineRule="exact"/>
        <w:ind w:firstLine="560"/>
        <w:rPr>
          <w:rFonts w:ascii="仿宋_GB2312" w:eastAsia="仿宋_GB2312" w:hAnsi="宋体" w:cs="宋体" w:hint="eastAsia"/>
          <w:kern w:val="0"/>
          <w:sz w:val="28"/>
          <w:szCs w:val="20"/>
        </w:rPr>
      </w:pPr>
      <w:r>
        <w:rPr>
          <w:rFonts w:ascii="仿宋_GB2312" w:eastAsia="仿宋_GB2312" w:hAnsi="宋体" w:cs="宋体" w:hint="eastAsia"/>
          <w:kern w:val="0"/>
          <w:sz w:val="28"/>
          <w:szCs w:val="20"/>
        </w:rPr>
        <w:t>（1）现场调查与资料收集:进行实地勘查，收集项目基础资料，全面掌握工程情况和现场条件。</w:t>
      </w:r>
    </w:p>
    <w:p w14:paraId="4BA9D650" w14:textId="77777777" w:rsidR="00DE52D1" w:rsidRDefault="00DE52D1" w:rsidP="00DE52D1">
      <w:pPr>
        <w:widowControl/>
        <w:shd w:val="clear" w:color="auto" w:fill="FFFFFF"/>
        <w:snapToGrid w:val="0"/>
        <w:spacing w:line="560" w:lineRule="exact"/>
        <w:ind w:firstLineChars="200" w:firstLine="560"/>
        <w:jc w:val="left"/>
        <w:rPr>
          <w:rFonts w:ascii="仿宋_GB2312" w:eastAsia="仿宋_GB2312" w:hAnsi="宋体" w:cs="宋体" w:hint="eastAsia"/>
          <w:kern w:val="0"/>
          <w:sz w:val="28"/>
          <w:szCs w:val="20"/>
        </w:rPr>
      </w:pPr>
      <w:r>
        <w:rPr>
          <w:rFonts w:ascii="仿宋_GB2312" w:eastAsia="仿宋_GB2312" w:hAnsi="宋体" w:cs="宋体" w:hint="eastAsia"/>
          <w:kern w:val="0"/>
          <w:sz w:val="28"/>
          <w:szCs w:val="20"/>
        </w:rPr>
        <w:t>（2）报告编制与方案设计:编制符合规范的《水土保持方案报告书/表》，完成水土流失防治措施设计、投资估算等全部内容。</w:t>
      </w:r>
    </w:p>
    <w:p w14:paraId="4D8F9D98" w14:textId="77777777" w:rsidR="00DE52D1" w:rsidRDefault="00DE52D1" w:rsidP="00DE52D1">
      <w:pPr>
        <w:widowControl/>
        <w:shd w:val="clear" w:color="auto" w:fill="FFFFFF"/>
        <w:snapToGrid w:val="0"/>
        <w:spacing w:line="560" w:lineRule="exact"/>
        <w:ind w:firstLineChars="200" w:firstLine="560"/>
        <w:jc w:val="left"/>
        <w:rPr>
          <w:rFonts w:ascii="仿宋_GB2312" w:eastAsia="仿宋_GB2312" w:hAnsi="宋体" w:cs="宋体" w:hint="eastAsia"/>
          <w:kern w:val="0"/>
          <w:sz w:val="28"/>
          <w:szCs w:val="20"/>
        </w:rPr>
      </w:pPr>
      <w:r>
        <w:rPr>
          <w:rFonts w:ascii="仿宋_GB2312" w:eastAsia="仿宋_GB2312" w:hAnsi="宋体" w:cs="宋体" w:hint="eastAsia"/>
          <w:kern w:val="0"/>
          <w:sz w:val="28"/>
          <w:szCs w:val="20"/>
        </w:rPr>
        <w:t>（3）组织技术评审:负责将报告报送水行政主管部门，并组织、配合完成全部技术评审工作。</w:t>
      </w:r>
    </w:p>
    <w:p w14:paraId="199DA497" w14:textId="77777777" w:rsidR="00DE52D1" w:rsidRDefault="00DE52D1" w:rsidP="00DE52D1">
      <w:pPr>
        <w:widowControl/>
        <w:shd w:val="clear" w:color="auto" w:fill="FFFFFF"/>
        <w:snapToGrid w:val="0"/>
        <w:spacing w:line="560" w:lineRule="exact"/>
        <w:ind w:firstLineChars="200" w:firstLine="560"/>
        <w:jc w:val="left"/>
        <w:rPr>
          <w:rFonts w:ascii="仿宋_GB2312" w:eastAsia="仿宋_GB2312" w:hAnsi="宋体" w:cs="宋体" w:hint="eastAsia"/>
          <w:kern w:val="0"/>
          <w:sz w:val="28"/>
          <w:szCs w:val="20"/>
        </w:rPr>
      </w:pPr>
      <w:r>
        <w:rPr>
          <w:rFonts w:ascii="仿宋_GB2312" w:eastAsia="仿宋_GB2312" w:hAnsi="宋体" w:cs="宋体" w:hint="eastAsia"/>
          <w:kern w:val="0"/>
          <w:sz w:val="28"/>
          <w:szCs w:val="20"/>
        </w:rPr>
        <w:t>（4）取得批复文件:根据评审意见修改完善报告，直至最终取得水行政主管部门的正式批准文件。</w:t>
      </w:r>
    </w:p>
    <w:p w14:paraId="4FBFFC90" w14:textId="77777777" w:rsidR="00DE52D1" w:rsidRDefault="00DE52D1" w:rsidP="00DE52D1">
      <w:pPr>
        <w:widowControl/>
        <w:shd w:val="clear" w:color="auto" w:fill="FFFFFF"/>
        <w:snapToGrid w:val="0"/>
        <w:spacing w:line="560" w:lineRule="exact"/>
        <w:ind w:firstLineChars="200" w:firstLine="560"/>
        <w:jc w:val="left"/>
        <w:rPr>
          <w:rFonts w:ascii="仿宋_GB2312" w:eastAsia="仿宋_GB2312" w:hAnsi="宋体" w:cs="宋体" w:hint="eastAsia"/>
          <w:kern w:val="0"/>
          <w:sz w:val="28"/>
          <w:szCs w:val="20"/>
        </w:rPr>
      </w:pPr>
      <w:r>
        <w:rPr>
          <w:rFonts w:ascii="仿宋_GB2312" w:eastAsia="仿宋_GB2312" w:hAnsi="宋体" w:cs="宋体" w:hint="eastAsia"/>
          <w:kern w:val="0"/>
          <w:sz w:val="28"/>
          <w:szCs w:val="20"/>
        </w:rPr>
        <w:t>（5）提供后续技术服务:根据项目需要，提供技术交底、配合后续设计及水土保持设施验收等后续技术支持。</w:t>
      </w:r>
    </w:p>
    <w:p w14:paraId="1348F3A3" w14:textId="77777777" w:rsidR="00DE52D1" w:rsidRDefault="00DE52D1" w:rsidP="00DE52D1">
      <w:pPr>
        <w:pStyle w:val="71"/>
        <w:spacing w:line="600" w:lineRule="exact"/>
        <w:ind w:firstLine="560"/>
        <w:rPr>
          <w:rFonts w:ascii="仿宋_GB2312" w:eastAsia="仿宋_GB2312" w:hAnsi="宋体" w:cs="宋体" w:hint="eastAsia"/>
          <w:kern w:val="0"/>
          <w:sz w:val="28"/>
          <w:szCs w:val="20"/>
        </w:rPr>
      </w:pPr>
      <w:r>
        <w:rPr>
          <w:rFonts w:ascii="仿宋_GB2312" w:eastAsia="仿宋_GB2312" w:hAnsi="宋体" w:cs="宋体" w:hint="eastAsia"/>
          <w:kern w:val="0"/>
          <w:sz w:val="28"/>
          <w:szCs w:val="20"/>
        </w:rPr>
        <w:t>2、水土保持监测服务内容：</w:t>
      </w:r>
    </w:p>
    <w:p w14:paraId="70B76717" w14:textId="77777777" w:rsidR="00DE52D1" w:rsidRDefault="00DE52D1" w:rsidP="00DE52D1">
      <w:pPr>
        <w:pStyle w:val="71"/>
        <w:spacing w:line="600" w:lineRule="exact"/>
        <w:ind w:firstLine="560"/>
        <w:rPr>
          <w:rFonts w:ascii="仿宋_GB2312" w:eastAsia="仿宋_GB2312" w:hAnsi="宋体" w:cs="宋体" w:hint="eastAsia"/>
          <w:kern w:val="0"/>
          <w:sz w:val="28"/>
          <w:szCs w:val="20"/>
        </w:rPr>
      </w:pPr>
      <w:r>
        <w:rPr>
          <w:rFonts w:ascii="仿宋_GB2312" w:eastAsia="仿宋_GB2312" w:hAnsi="宋体" w:cs="宋体" w:hint="eastAsia"/>
          <w:kern w:val="0"/>
          <w:sz w:val="28"/>
          <w:szCs w:val="20"/>
        </w:rPr>
        <w:t>（1)现场调查与本底资料收集:开展项目区前期本底勘查，收集地形、土壤、植被、降雨、水系、征地红线、施工组织等基础资料。编制《水土保持监测实施方案》，确定监测点位、监测方法、监测频次、监测指标。</w:t>
      </w:r>
    </w:p>
    <w:p w14:paraId="46FAC402" w14:textId="77777777" w:rsidR="00DE52D1" w:rsidRDefault="00DE52D1" w:rsidP="00DE52D1">
      <w:pPr>
        <w:pStyle w:val="71"/>
        <w:spacing w:line="600" w:lineRule="exact"/>
        <w:ind w:firstLine="560"/>
        <w:rPr>
          <w:rFonts w:ascii="仿宋_GB2312" w:eastAsia="仿宋_GB2312" w:hAnsi="宋体" w:cs="宋体" w:hint="eastAsia"/>
          <w:kern w:val="0"/>
          <w:sz w:val="28"/>
          <w:szCs w:val="20"/>
        </w:rPr>
      </w:pPr>
      <w:r>
        <w:rPr>
          <w:rFonts w:ascii="仿宋_GB2312" w:eastAsia="仿宋_GB2312" w:hAnsi="宋体" w:cs="宋体" w:hint="eastAsia"/>
          <w:kern w:val="0"/>
          <w:sz w:val="28"/>
          <w:szCs w:val="20"/>
        </w:rPr>
        <w:t>(2)全过程现场监测:自施工准备期动土开始至设计水平年(水保设施验收完成)，常态化开展现场监测;监测内容包含扰动土地情况、弃土弃渣堆放、水土流失强度、水土保持工程/植物/临时措施落实情况、水土流失隐患与危害情况，采用实地星测、无人机遥感、影像拍摄、雨量观测、沉沙观测等方式采集原始监测数据，做好台账记录。</w:t>
      </w:r>
    </w:p>
    <w:p w14:paraId="1D3E54E0" w14:textId="77777777" w:rsidR="00DE52D1" w:rsidRDefault="00DE52D1" w:rsidP="00DE52D1">
      <w:pPr>
        <w:pStyle w:val="71"/>
        <w:spacing w:line="600" w:lineRule="exact"/>
        <w:ind w:firstLine="560"/>
        <w:rPr>
          <w:rFonts w:ascii="仿宋_GB2312" w:eastAsia="仿宋_GB2312" w:hAnsi="宋体" w:cs="宋体" w:hint="eastAsia"/>
          <w:kern w:val="0"/>
          <w:sz w:val="28"/>
          <w:szCs w:val="20"/>
        </w:rPr>
      </w:pPr>
      <w:r>
        <w:rPr>
          <w:rFonts w:ascii="仿宋_GB2312" w:eastAsia="仿宋_GB2312" w:hAnsi="宋体" w:cs="宋体" w:hint="eastAsia"/>
          <w:kern w:val="0"/>
          <w:sz w:val="28"/>
          <w:szCs w:val="20"/>
        </w:rPr>
        <w:lastRenderedPageBreak/>
        <w:t>(3)监测成果编制与报送:按期编制监测季报、年报、监测总结报告，落实绿黄红三色评价，按时向建设单位及水行政主管部门报送;发现水土流失险情、违规扰动、乱堆弃渣等问题及时出具预警意见。</w:t>
      </w:r>
    </w:p>
    <w:p w14:paraId="7B4AC82C" w14:textId="77777777" w:rsidR="00DE52D1" w:rsidRDefault="00DE52D1" w:rsidP="00DE52D1">
      <w:pPr>
        <w:pStyle w:val="71"/>
        <w:spacing w:line="600" w:lineRule="exact"/>
        <w:ind w:firstLine="560"/>
        <w:rPr>
          <w:rFonts w:ascii="仿宋_GB2312" w:eastAsia="仿宋_GB2312" w:hAnsi="宋体" w:cs="宋体" w:hint="eastAsia"/>
          <w:kern w:val="0"/>
          <w:sz w:val="28"/>
          <w:szCs w:val="20"/>
        </w:rPr>
      </w:pPr>
      <w:r>
        <w:rPr>
          <w:rFonts w:ascii="仿宋_GB2312" w:eastAsia="仿宋_GB2312" w:hAnsi="宋体" w:cs="宋体" w:hint="eastAsia"/>
          <w:kern w:val="0"/>
          <w:sz w:val="28"/>
          <w:szCs w:val="20"/>
        </w:rPr>
        <w:t>（4)配合监督检查:配合水行政主管部门遥感核查、现场督查、抽查核验工作，提供原始监测记录、影像、图斑、台账资料，对核查疑问进行解释说明。</w:t>
      </w:r>
    </w:p>
    <w:p w14:paraId="7EEE4607" w14:textId="77777777" w:rsidR="00DE52D1" w:rsidRDefault="00DE52D1" w:rsidP="00DE52D1">
      <w:pPr>
        <w:pStyle w:val="71"/>
        <w:spacing w:line="600" w:lineRule="exact"/>
        <w:ind w:firstLine="560"/>
        <w:rPr>
          <w:rFonts w:ascii="仿宋_GB2312" w:eastAsia="仿宋_GB2312" w:hAnsi="宋体" w:cs="宋体" w:hint="eastAsia"/>
          <w:kern w:val="0"/>
          <w:sz w:val="28"/>
          <w:szCs w:val="20"/>
        </w:rPr>
      </w:pPr>
      <w:r>
        <w:rPr>
          <w:rFonts w:ascii="仿宋_GB2312" w:eastAsia="仿宋_GB2312" w:hAnsi="宋体" w:cs="宋体" w:hint="eastAsia"/>
          <w:kern w:val="0"/>
          <w:sz w:val="28"/>
          <w:szCs w:val="20"/>
        </w:rPr>
        <w:t>(5)验收配套技术服务:整理全套监测档案，配合水土保持设施自主验收，提供监测数据支撑、汇报答疑，按验收要求完善监测成果资料。</w:t>
      </w:r>
    </w:p>
    <w:p w14:paraId="1601791A" w14:textId="77777777" w:rsidR="00DE52D1" w:rsidRDefault="00DE52D1" w:rsidP="00DE52D1">
      <w:pPr>
        <w:pStyle w:val="71"/>
        <w:spacing w:line="600" w:lineRule="exact"/>
        <w:ind w:firstLine="560"/>
        <w:rPr>
          <w:rFonts w:ascii="仿宋_GB2312" w:eastAsia="仿宋_GB2312" w:hAnsi="宋体" w:cs="宋体" w:hint="eastAsia"/>
          <w:kern w:val="0"/>
          <w:sz w:val="28"/>
          <w:szCs w:val="20"/>
        </w:rPr>
      </w:pPr>
      <w:r>
        <w:rPr>
          <w:rFonts w:ascii="仿宋_GB2312" w:eastAsia="仿宋_GB2312" w:hAnsi="宋体" w:cs="宋体" w:hint="eastAsia"/>
          <w:kern w:val="0"/>
          <w:sz w:val="28"/>
          <w:szCs w:val="20"/>
        </w:rPr>
        <w:t>3、服务期限：</w:t>
      </w:r>
    </w:p>
    <w:p w14:paraId="518F85FA" w14:textId="77777777" w:rsidR="00DE52D1" w:rsidRDefault="00DE52D1" w:rsidP="00DE52D1">
      <w:pPr>
        <w:pStyle w:val="71"/>
        <w:spacing w:line="600" w:lineRule="exact"/>
        <w:ind w:firstLine="560"/>
        <w:rPr>
          <w:rFonts w:ascii="仿宋_GB2312" w:eastAsia="仿宋_GB2312" w:hAnsi="宋体" w:cs="宋体" w:hint="eastAsia"/>
          <w:kern w:val="0"/>
          <w:sz w:val="28"/>
          <w:szCs w:val="20"/>
        </w:rPr>
      </w:pPr>
      <w:r>
        <w:rPr>
          <w:rFonts w:ascii="仿宋_GB2312" w:eastAsia="仿宋_GB2312" w:hAnsi="宋体" w:cs="宋体" w:hint="eastAsia"/>
          <w:kern w:val="0"/>
          <w:sz w:val="28"/>
          <w:szCs w:val="20"/>
        </w:rPr>
        <w:t>合同签约日起至水土保持报告通过并取得行业主管部门项评审的备案之日、项目水土保持设施验收完成、取得行业主管部门自主验收报备回执之日止。</w:t>
      </w:r>
    </w:p>
    <w:p w14:paraId="0A13B61E" w14:textId="77777777" w:rsidR="00DE52D1" w:rsidRDefault="00DE52D1" w:rsidP="00DE52D1">
      <w:pPr>
        <w:widowControl/>
        <w:spacing w:line="600" w:lineRule="exact"/>
        <w:ind w:firstLineChars="250" w:firstLine="603"/>
        <w:rPr>
          <w:rFonts w:ascii="仿宋_GB2312" w:eastAsia="仿宋_GB2312" w:hAnsi="Times New Roman" w:cs="Times New Roman"/>
          <w:kern w:val="0"/>
          <w:sz w:val="28"/>
        </w:rPr>
      </w:pPr>
      <w:r>
        <w:rPr>
          <w:rFonts w:ascii="仿宋_GB2312" w:eastAsia="仿宋_GB2312" w:hAnsi="Times New Roman" w:cs="Times New Roman"/>
          <w:b/>
          <w:spacing w:val="-20"/>
          <w:kern w:val="0"/>
          <w:sz w:val="28"/>
          <w:szCs w:val="20"/>
        </w:rPr>
        <w:t>第</w:t>
      </w:r>
      <w:r>
        <w:rPr>
          <w:rFonts w:ascii="仿宋_GB2312" w:eastAsia="仿宋_GB2312" w:hAnsi="Times New Roman" w:cs="Times New Roman" w:hint="eastAsia"/>
          <w:b/>
          <w:spacing w:val="-20"/>
          <w:kern w:val="0"/>
          <w:sz w:val="28"/>
          <w:szCs w:val="20"/>
        </w:rPr>
        <w:t>二</w:t>
      </w:r>
      <w:r>
        <w:rPr>
          <w:rFonts w:ascii="仿宋_GB2312" w:eastAsia="仿宋_GB2312" w:hAnsi="Times New Roman" w:cs="Times New Roman"/>
          <w:b/>
          <w:spacing w:val="-20"/>
          <w:kern w:val="0"/>
          <w:sz w:val="28"/>
          <w:szCs w:val="20"/>
        </w:rPr>
        <w:t>条</w:t>
      </w:r>
      <w:r>
        <w:rPr>
          <w:rFonts w:ascii="仿宋_GB2312" w:eastAsia="仿宋_GB2312" w:hAnsi="Times New Roman" w:cs="Times New Roman"/>
          <w:kern w:val="0"/>
          <w:sz w:val="28"/>
        </w:rPr>
        <w:t xml:space="preserve"> 双方责任与义务</w:t>
      </w:r>
    </w:p>
    <w:p w14:paraId="313E5EC3" w14:textId="77777777" w:rsidR="00DE52D1" w:rsidRDefault="00DE52D1" w:rsidP="00DE52D1">
      <w:pPr>
        <w:widowControl/>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kern w:val="0"/>
          <w:sz w:val="28"/>
          <w:szCs w:val="20"/>
        </w:rPr>
        <w:t>1</w:t>
      </w:r>
      <w:r>
        <w:rPr>
          <w:rFonts w:ascii="仿宋_GB2312" w:eastAsia="仿宋_GB2312" w:hAnsi="Times New Roman" w:cs="Times New Roman" w:hint="eastAsia"/>
          <w:kern w:val="0"/>
          <w:sz w:val="28"/>
          <w:szCs w:val="20"/>
        </w:rPr>
        <w:t>、</w:t>
      </w:r>
      <w:r>
        <w:rPr>
          <w:rFonts w:ascii="仿宋_GB2312" w:eastAsia="仿宋_GB2312" w:hAnsi="Times New Roman" w:cs="Times New Roman"/>
          <w:kern w:val="0"/>
          <w:sz w:val="28"/>
          <w:szCs w:val="20"/>
        </w:rPr>
        <w:t>甲方责任与义务</w:t>
      </w:r>
    </w:p>
    <w:p w14:paraId="40C62BB7" w14:textId="77777777" w:rsidR="00DE52D1" w:rsidRDefault="00DE52D1" w:rsidP="00DE52D1">
      <w:pPr>
        <w:widowControl/>
        <w:spacing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kern w:val="0"/>
          <w:sz w:val="28"/>
          <w:szCs w:val="20"/>
        </w:rPr>
        <w:t>（</w:t>
      </w:r>
      <w:r>
        <w:rPr>
          <w:rFonts w:ascii="仿宋_GB2312" w:eastAsia="仿宋_GB2312" w:hAnsi="Times New Roman" w:cs="Times New Roman" w:hint="eastAsia"/>
          <w:kern w:val="0"/>
          <w:sz w:val="28"/>
          <w:szCs w:val="20"/>
        </w:rPr>
        <w:t>1</w:t>
      </w:r>
      <w:r>
        <w:rPr>
          <w:rFonts w:ascii="仿宋_GB2312" w:eastAsia="仿宋_GB2312" w:hAnsi="Times New Roman" w:cs="Times New Roman"/>
          <w:kern w:val="0"/>
          <w:sz w:val="28"/>
          <w:szCs w:val="20"/>
        </w:rPr>
        <w:t>）</w:t>
      </w:r>
      <w:r>
        <w:rPr>
          <w:rFonts w:ascii="仿宋_GB2312" w:eastAsia="仿宋_GB2312" w:hAnsi="Times New Roman" w:cs="Times New Roman" w:hint="eastAsia"/>
          <w:kern w:val="0"/>
          <w:sz w:val="28"/>
          <w:szCs w:val="20"/>
        </w:rPr>
        <w:t>为</w:t>
      </w:r>
      <w:r>
        <w:rPr>
          <w:rFonts w:ascii="仿宋_GB2312" w:eastAsia="仿宋_GB2312" w:hAnsi="Times New Roman" w:cs="Times New Roman"/>
          <w:kern w:val="0"/>
          <w:sz w:val="28"/>
          <w:szCs w:val="20"/>
        </w:rPr>
        <w:t>乙方提供</w:t>
      </w:r>
      <w:r>
        <w:rPr>
          <w:rFonts w:ascii="仿宋_GB2312" w:eastAsia="仿宋_GB2312" w:hAnsi="Times New Roman" w:cs="Times New Roman" w:hint="eastAsia"/>
          <w:kern w:val="0"/>
          <w:sz w:val="28"/>
          <w:szCs w:val="20"/>
        </w:rPr>
        <w:t>有关</w:t>
      </w:r>
      <w:r>
        <w:rPr>
          <w:rFonts w:ascii="仿宋_GB2312" w:eastAsia="仿宋_GB2312" w:hAnsi="Times New Roman" w:cs="Times New Roman"/>
          <w:kern w:val="0"/>
          <w:sz w:val="28"/>
          <w:szCs w:val="20"/>
        </w:rPr>
        <w:t>技术资料，</w:t>
      </w:r>
      <w:r>
        <w:rPr>
          <w:rFonts w:ascii="仿宋_GB2312" w:eastAsia="仿宋_GB2312" w:hAnsi="Times New Roman" w:cs="Times New Roman" w:hint="eastAsia"/>
          <w:kern w:val="0"/>
          <w:sz w:val="28"/>
          <w:szCs w:val="20"/>
        </w:rPr>
        <w:t>满足</w:t>
      </w:r>
      <w:r>
        <w:rPr>
          <w:rFonts w:ascii="仿宋_GB2312" w:eastAsia="仿宋_GB2312" w:hAnsi="Times New Roman" w:cs="Times New Roman"/>
          <w:kern w:val="0"/>
          <w:sz w:val="28"/>
          <w:szCs w:val="20"/>
        </w:rPr>
        <w:t>乙方管理需求</w:t>
      </w:r>
      <w:r>
        <w:rPr>
          <w:rFonts w:ascii="仿宋_GB2312" w:eastAsia="仿宋_GB2312" w:hAnsi="Times New Roman" w:cs="Times New Roman" w:hint="eastAsia"/>
          <w:kern w:val="0"/>
          <w:sz w:val="28"/>
          <w:szCs w:val="20"/>
        </w:rPr>
        <w:t>。</w:t>
      </w:r>
    </w:p>
    <w:p w14:paraId="0D87F342" w14:textId="77777777" w:rsidR="00DE52D1" w:rsidRDefault="00DE52D1" w:rsidP="00DE52D1">
      <w:pPr>
        <w:widowControl/>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kern w:val="0"/>
          <w:sz w:val="28"/>
          <w:szCs w:val="20"/>
        </w:rPr>
        <w:t>2</w:t>
      </w:r>
      <w:r>
        <w:rPr>
          <w:rFonts w:ascii="仿宋_GB2312" w:eastAsia="仿宋_GB2312" w:hAnsi="Times New Roman" w:cs="Times New Roman" w:hint="eastAsia"/>
          <w:kern w:val="0"/>
          <w:sz w:val="28"/>
          <w:szCs w:val="20"/>
        </w:rPr>
        <w:t>、</w:t>
      </w:r>
      <w:r>
        <w:rPr>
          <w:rFonts w:ascii="仿宋_GB2312" w:eastAsia="仿宋_GB2312" w:hAnsi="Times New Roman" w:cs="Times New Roman"/>
          <w:kern w:val="0"/>
          <w:sz w:val="28"/>
          <w:szCs w:val="20"/>
        </w:rPr>
        <w:t>乙方责任与义务</w:t>
      </w:r>
    </w:p>
    <w:p w14:paraId="338BF468" w14:textId="77777777" w:rsidR="00DE52D1" w:rsidRDefault="00DE52D1" w:rsidP="00DE52D1">
      <w:pPr>
        <w:widowControl/>
        <w:spacing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kern w:val="0"/>
          <w:sz w:val="28"/>
          <w:szCs w:val="20"/>
        </w:rPr>
        <w:t>（</w:t>
      </w:r>
      <w:r>
        <w:rPr>
          <w:rFonts w:ascii="仿宋_GB2312" w:eastAsia="仿宋_GB2312" w:hAnsi="Times New Roman" w:cs="Times New Roman" w:hint="eastAsia"/>
          <w:kern w:val="0"/>
          <w:sz w:val="28"/>
          <w:szCs w:val="20"/>
        </w:rPr>
        <w:t>1</w:t>
      </w:r>
      <w:r>
        <w:rPr>
          <w:rFonts w:ascii="仿宋_GB2312" w:eastAsia="仿宋_GB2312" w:hAnsi="Times New Roman" w:cs="Times New Roman"/>
          <w:kern w:val="0"/>
          <w:sz w:val="28"/>
          <w:szCs w:val="20"/>
        </w:rPr>
        <w:t>）</w:t>
      </w:r>
      <w:r>
        <w:rPr>
          <w:rFonts w:ascii="仿宋_GB2312" w:eastAsia="仿宋_GB2312" w:hAnsi="Times New Roman" w:cs="Times New Roman" w:hint="eastAsia"/>
          <w:kern w:val="0"/>
          <w:sz w:val="28"/>
          <w:szCs w:val="20"/>
        </w:rPr>
        <w:t>在履行合同过程中应遵守法律。</w:t>
      </w:r>
    </w:p>
    <w:p w14:paraId="1B2C13EC" w14:textId="77777777" w:rsidR="00DE52D1" w:rsidRDefault="00DE52D1" w:rsidP="00DE52D1">
      <w:pPr>
        <w:widowControl/>
        <w:spacing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kern w:val="0"/>
          <w:sz w:val="28"/>
          <w:szCs w:val="20"/>
        </w:rPr>
        <w:t>（</w:t>
      </w:r>
      <w:r>
        <w:rPr>
          <w:rFonts w:ascii="仿宋_GB2312" w:eastAsia="仿宋_GB2312" w:hAnsi="Times New Roman" w:cs="Times New Roman" w:hint="eastAsia"/>
          <w:kern w:val="0"/>
          <w:sz w:val="28"/>
          <w:szCs w:val="20"/>
        </w:rPr>
        <w:t>2</w:t>
      </w:r>
      <w:r>
        <w:rPr>
          <w:rFonts w:ascii="仿宋_GB2312" w:eastAsia="仿宋_GB2312" w:hAnsi="Times New Roman" w:cs="Times New Roman"/>
          <w:kern w:val="0"/>
          <w:sz w:val="28"/>
          <w:szCs w:val="20"/>
        </w:rPr>
        <w:t>）</w:t>
      </w:r>
      <w:r>
        <w:rPr>
          <w:rFonts w:ascii="仿宋_GB2312" w:eastAsia="仿宋_GB2312" w:hAnsi="Times New Roman" w:cs="Times New Roman" w:hint="eastAsia"/>
          <w:kern w:val="0"/>
          <w:sz w:val="28"/>
          <w:szCs w:val="20"/>
        </w:rPr>
        <w:t>按合同约定以及甲方要求，完成合同约定的全部工作，并对工作中的任何缺陷进行整改，使其满足合同约定的目的。</w:t>
      </w:r>
    </w:p>
    <w:p w14:paraId="05050BEC" w14:textId="77777777" w:rsidR="00DE52D1" w:rsidRDefault="00DE52D1" w:rsidP="00DE52D1">
      <w:pPr>
        <w:widowControl/>
        <w:spacing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kern w:val="0"/>
          <w:sz w:val="28"/>
          <w:szCs w:val="20"/>
        </w:rPr>
        <w:t>（</w:t>
      </w:r>
      <w:r>
        <w:rPr>
          <w:rFonts w:ascii="仿宋_GB2312" w:eastAsia="仿宋_GB2312" w:hAnsi="Times New Roman" w:cs="Times New Roman" w:hint="eastAsia"/>
          <w:kern w:val="0"/>
          <w:sz w:val="28"/>
          <w:szCs w:val="20"/>
        </w:rPr>
        <w:t>3</w:t>
      </w:r>
      <w:r>
        <w:rPr>
          <w:rFonts w:ascii="仿宋_GB2312" w:eastAsia="仿宋_GB2312" w:hAnsi="Times New Roman" w:cs="Times New Roman"/>
          <w:kern w:val="0"/>
          <w:sz w:val="28"/>
          <w:szCs w:val="20"/>
        </w:rPr>
        <w:t>）</w:t>
      </w:r>
      <w:r>
        <w:rPr>
          <w:rFonts w:ascii="仿宋_GB2312" w:eastAsia="仿宋_GB2312" w:hAnsi="Times New Roman" w:cs="Times New Roman" w:hint="eastAsia"/>
          <w:kern w:val="0"/>
          <w:sz w:val="28"/>
          <w:szCs w:val="20"/>
        </w:rPr>
        <w:t>对其</w:t>
      </w:r>
      <w:r>
        <w:rPr>
          <w:rFonts w:ascii="仿宋_GB2312" w:eastAsia="仿宋_GB2312" w:cs="Times New Roman" w:hint="eastAsia"/>
          <w:kern w:val="0"/>
          <w:sz w:val="28"/>
          <w:szCs w:val="20"/>
        </w:rPr>
        <w:t>项目负责人</w:t>
      </w:r>
      <w:r>
        <w:rPr>
          <w:rFonts w:ascii="仿宋_GB2312" w:eastAsia="仿宋_GB2312" w:hAnsi="Times New Roman" w:cs="Times New Roman" w:hint="eastAsia"/>
          <w:kern w:val="0"/>
          <w:sz w:val="28"/>
          <w:szCs w:val="20"/>
        </w:rPr>
        <w:t>和其他人员进行有效管理。</w:t>
      </w:r>
      <w:r>
        <w:rPr>
          <w:rFonts w:ascii="仿宋_GB2312" w:eastAsia="仿宋_GB2312" w:cs="Times New Roman" w:hint="eastAsia"/>
          <w:kern w:val="0"/>
          <w:sz w:val="28"/>
          <w:szCs w:val="20"/>
        </w:rPr>
        <w:t>甲方</w:t>
      </w:r>
      <w:r>
        <w:rPr>
          <w:rFonts w:ascii="仿宋_GB2312" w:eastAsia="仿宋_GB2312" w:hAnsi="Times New Roman" w:cs="Times New Roman" w:hint="eastAsia"/>
          <w:kern w:val="0"/>
          <w:sz w:val="28"/>
          <w:szCs w:val="20"/>
        </w:rPr>
        <w:t>要求撤换不能胜任本职工作、行为不端或玩忽职守的</w:t>
      </w:r>
      <w:r>
        <w:rPr>
          <w:rFonts w:ascii="仿宋_GB2312" w:eastAsia="仿宋_GB2312" w:cs="Times New Roman" w:hint="eastAsia"/>
          <w:kern w:val="0"/>
          <w:sz w:val="28"/>
          <w:szCs w:val="20"/>
        </w:rPr>
        <w:t>项目负责人</w:t>
      </w:r>
      <w:r>
        <w:rPr>
          <w:rFonts w:ascii="仿宋_GB2312" w:eastAsia="仿宋_GB2312" w:hAnsi="Times New Roman" w:cs="Times New Roman" w:hint="eastAsia"/>
          <w:kern w:val="0"/>
          <w:sz w:val="28"/>
          <w:szCs w:val="20"/>
        </w:rPr>
        <w:t>和其他人员的，予以撤换</w:t>
      </w:r>
      <w:r>
        <w:rPr>
          <w:rFonts w:ascii="仿宋_GB2312" w:eastAsia="仿宋_GB2312" w:cs="Times New Roman" w:hint="eastAsia"/>
          <w:kern w:val="0"/>
          <w:sz w:val="28"/>
          <w:szCs w:val="20"/>
        </w:rPr>
        <w:t>。</w:t>
      </w:r>
    </w:p>
    <w:p w14:paraId="2DA6FF47" w14:textId="77777777" w:rsidR="00DE52D1" w:rsidRDefault="00DE52D1" w:rsidP="00DE52D1">
      <w:pPr>
        <w:widowControl/>
        <w:spacing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kern w:val="0"/>
          <w:sz w:val="28"/>
          <w:szCs w:val="20"/>
        </w:rPr>
        <w:t>（</w:t>
      </w:r>
      <w:r>
        <w:rPr>
          <w:rFonts w:ascii="仿宋_GB2312" w:eastAsia="仿宋_GB2312" w:hAnsi="Times New Roman" w:cs="Times New Roman" w:hint="eastAsia"/>
          <w:kern w:val="0"/>
          <w:sz w:val="28"/>
          <w:szCs w:val="20"/>
        </w:rPr>
        <w:t>4</w:t>
      </w:r>
      <w:r>
        <w:rPr>
          <w:rFonts w:ascii="仿宋_GB2312" w:eastAsia="仿宋_GB2312" w:hAnsi="Times New Roman" w:cs="Times New Roman"/>
          <w:kern w:val="0"/>
          <w:sz w:val="28"/>
          <w:szCs w:val="20"/>
        </w:rPr>
        <w:t>）</w:t>
      </w:r>
      <w:r>
        <w:rPr>
          <w:rFonts w:ascii="仿宋_GB2312" w:eastAsia="仿宋_GB2312" w:hAnsi="Times New Roman" w:cs="Times New Roman" w:hint="eastAsia"/>
          <w:kern w:val="0"/>
          <w:sz w:val="28"/>
          <w:szCs w:val="20"/>
        </w:rPr>
        <w:t>确保项目组人员相对稳定，如有变更，需通过甲方同意，同时变更后人员资格职称等级应不低于原项目负责人。</w:t>
      </w:r>
    </w:p>
    <w:p w14:paraId="7A9C1683" w14:textId="77777777" w:rsidR="00DE52D1" w:rsidRDefault="00DE52D1" w:rsidP="00DE52D1">
      <w:pPr>
        <w:widowControl/>
        <w:spacing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lastRenderedPageBreak/>
        <w:t>（5）乙方在收到甲方的中选通知书后10个工作日内与甲方签订《宁德市溪南半岛水产品集散中心项目水土保持方案报告书编制及水土保持监测服务项目合同》。</w:t>
      </w:r>
    </w:p>
    <w:p w14:paraId="5118A9FB" w14:textId="77777777" w:rsidR="00DE52D1" w:rsidRDefault="00DE52D1" w:rsidP="00DE52D1">
      <w:pPr>
        <w:widowControl/>
        <w:spacing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（6）乙方按合同要求完成报告编制，向甲方提交《宁德市溪南半岛水土保持方案报告书》送审稿一式10份、报批稿一式5份（含电子版，并加盖单位公章，后续甲方如追加份数，乙方应配合免费提供）。</w:t>
      </w:r>
    </w:p>
    <w:p w14:paraId="3A3DEEE8" w14:textId="77777777" w:rsidR="00DE52D1" w:rsidRDefault="00DE52D1" w:rsidP="00DE52D1">
      <w:pPr>
        <w:spacing w:line="500" w:lineRule="exact"/>
        <w:ind w:firstLine="570"/>
        <w:rPr>
          <w:rFonts w:ascii="仿宋" w:eastAsia="仿宋" w:hAnsi="仿宋" w:cs="Times New Roman" w:hint="eastAsia"/>
          <w:sz w:val="28"/>
        </w:rPr>
      </w:pPr>
      <w:r>
        <w:rPr>
          <w:rFonts w:ascii="仿宋" w:eastAsia="仿宋" w:hAnsi="仿宋" w:cs="Times New Roman" w:hint="eastAsia"/>
          <w:sz w:val="28"/>
        </w:rPr>
        <w:t>为保证乙方有效进行技术咨询工作，甲方应当向乙方提供下列协作事项：</w:t>
      </w:r>
    </w:p>
    <w:p w14:paraId="75030342" w14:textId="77777777" w:rsidR="00DE52D1" w:rsidRDefault="00DE52D1" w:rsidP="00DE52D1">
      <w:pPr>
        <w:widowControl/>
        <w:spacing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（1）按乙方要求提供与该项目有关的所有文件和技术资料，并对所提供的资料真实性负全部责任；</w:t>
      </w:r>
    </w:p>
    <w:p w14:paraId="0FA0F809" w14:textId="77777777" w:rsidR="00DE52D1" w:rsidRDefault="00DE52D1" w:rsidP="00DE52D1">
      <w:pPr>
        <w:widowControl/>
        <w:spacing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（2）乙方开展工作需要应由甲方提供的其他项目相关资料。</w:t>
      </w:r>
    </w:p>
    <w:p w14:paraId="2D582AE4" w14:textId="77777777" w:rsidR="00DE52D1" w:rsidRDefault="00DE52D1" w:rsidP="00DE52D1">
      <w:pPr>
        <w:widowControl/>
        <w:spacing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乙方收到甲方资料后3个工作日内完成资料核查，一次性书面列明缺失、瑕疵材料；未按期提出异议的，视为甲方资料完整合格，不得再以资料问题拖延工期。</w:t>
      </w:r>
    </w:p>
    <w:p w14:paraId="2A723A75" w14:textId="77777777" w:rsidR="00DE52D1" w:rsidRDefault="00DE52D1" w:rsidP="00DE52D1">
      <w:pPr>
        <w:widowControl/>
        <w:spacing w:line="600" w:lineRule="exact"/>
        <w:ind w:firstLineChars="250" w:firstLine="603"/>
        <w:rPr>
          <w:rFonts w:ascii="仿宋_GB2312" w:eastAsia="仿宋_GB2312" w:hAnsi="Times New Roman" w:cs="Times New Roman"/>
          <w:kern w:val="0"/>
          <w:sz w:val="28"/>
          <w:szCs w:val="20"/>
        </w:rPr>
      </w:pPr>
      <w:r>
        <w:rPr>
          <w:rFonts w:ascii="仿宋_GB2312" w:eastAsia="仿宋_GB2312" w:hAnsi="Times New Roman" w:cs="Times New Roman"/>
          <w:b/>
          <w:spacing w:val="-20"/>
          <w:kern w:val="0"/>
          <w:sz w:val="28"/>
          <w:szCs w:val="20"/>
        </w:rPr>
        <w:t>第</w:t>
      </w:r>
      <w:r>
        <w:rPr>
          <w:rFonts w:ascii="仿宋_GB2312" w:eastAsia="仿宋_GB2312" w:hAnsi="Times New Roman" w:cs="Times New Roman" w:hint="eastAsia"/>
          <w:b/>
          <w:spacing w:val="-20"/>
          <w:kern w:val="0"/>
          <w:sz w:val="28"/>
          <w:szCs w:val="20"/>
        </w:rPr>
        <w:t>三</w:t>
      </w:r>
      <w:r>
        <w:rPr>
          <w:rFonts w:ascii="仿宋_GB2312" w:eastAsia="仿宋_GB2312" w:hAnsi="Times New Roman" w:cs="Times New Roman"/>
          <w:b/>
          <w:spacing w:val="-20"/>
          <w:kern w:val="0"/>
          <w:sz w:val="28"/>
          <w:szCs w:val="20"/>
        </w:rPr>
        <w:t xml:space="preserve">条 </w:t>
      </w:r>
      <w:r>
        <w:rPr>
          <w:rFonts w:ascii="仿宋_GB2312" w:eastAsia="仿宋_GB2312" w:hAnsi="Times New Roman" w:cs="Times New Roman" w:hint="eastAsia"/>
          <w:kern w:val="0"/>
          <w:sz w:val="28"/>
          <w:szCs w:val="20"/>
        </w:rPr>
        <w:t>费用及</w:t>
      </w:r>
      <w:r>
        <w:rPr>
          <w:rFonts w:ascii="仿宋_GB2312" w:eastAsia="仿宋_GB2312" w:hAnsi="Times New Roman" w:cs="Times New Roman"/>
          <w:kern w:val="0"/>
          <w:sz w:val="28"/>
          <w:szCs w:val="20"/>
        </w:rPr>
        <w:t>支付方式</w:t>
      </w:r>
    </w:p>
    <w:p w14:paraId="7B3954DF" w14:textId="77777777" w:rsidR="00DE52D1" w:rsidRDefault="00DE52D1" w:rsidP="00DE52D1">
      <w:pPr>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1、合同价款为人民币</w:t>
      </w:r>
      <w:r>
        <w:rPr>
          <w:rFonts w:ascii="仿宋_GB2312" w:eastAsia="仿宋_GB2312" w:hAnsi="Times New Roman" w:cs="Times New Roman" w:hint="eastAsia"/>
          <w:kern w:val="0"/>
          <w:sz w:val="28"/>
          <w:szCs w:val="20"/>
          <w:u w:val="single"/>
        </w:rPr>
        <w:t xml:space="preserve">          </w:t>
      </w:r>
      <w:r>
        <w:rPr>
          <w:rFonts w:ascii="仿宋_GB2312" w:eastAsia="仿宋_GB2312" w:hAnsi="Times New Roman" w:cs="Times New Roman" w:hint="eastAsia"/>
          <w:kern w:val="0"/>
          <w:sz w:val="28"/>
          <w:szCs w:val="20"/>
        </w:rPr>
        <w:t>元。合同价格包括了乙方为完成合同规定的各项工作内容所需的管理费、利润和税金等全部费用。</w:t>
      </w:r>
    </w:p>
    <w:p w14:paraId="6179DBF5" w14:textId="77777777" w:rsidR="00DE52D1" w:rsidRDefault="00DE52D1" w:rsidP="00DE52D1">
      <w:pPr>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2、支付方式和时间：</w:t>
      </w:r>
    </w:p>
    <w:p w14:paraId="1AF8240B" w14:textId="77777777" w:rsidR="00DE52D1" w:rsidRDefault="00DE52D1" w:rsidP="00DE52D1">
      <w:pPr>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（1）合同正式签订10日内支付至合同总额的20%；</w:t>
      </w:r>
    </w:p>
    <w:p w14:paraId="3C8B6BE6" w14:textId="77777777" w:rsidR="00DE52D1" w:rsidRDefault="00DE52D1" w:rsidP="00DE52D1">
      <w:pPr>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（2）完成水土保持报告编制任务，并通过相关主管部门评审通过，完成相关资料备案、归档后支付至合同总额的40%；</w:t>
      </w:r>
    </w:p>
    <w:p w14:paraId="4BB72F58" w14:textId="77777777" w:rsidR="00DE52D1" w:rsidRDefault="00DE52D1" w:rsidP="00DE52D1">
      <w:pPr>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（3）项目开工且提交第一份水土保持监测季度报告10日内支付至合同总额的60%；</w:t>
      </w:r>
    </w:p>
    <w:p w14:paraId="4DA0262C" w14:textId="77777777" w:rsidR="00DE52D1" w:rsidRDefault="00DE52D1" w:rsidP="00DE52D1">
      <w:pPr>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（4）项目水土保持设施验收完成、</w:t>
      </w:r>
      <w:r>
        <w:rPr>
          <w:rFonts w:ascii="仿宋_GB2312" w:eastAsia="仿宋_GB2312" w:hAnsi="宋体" w:cs="宋体" w:hint="eastAsia"/>
          <w:kern w:val="0"/>
          <w:sz w:val="28"/>
          <w:szCs w:val="20"/>
        </w:rPr>
        <w:t>取得行业主管部门自主验收报备回执后付</w:t>
      </w:r>
      <w:r>
        <w:rPr>
          <w:rFonts w:ascii="仿宋_GB2312" w:eastAsia="仿宋_GB2312" w:hAnsi="Times New Roman" w:cs="Times New Roman" w:hint="eastAsia"/>
          <w:kern w:val="0"/>
          <w:sz w:val="28"/>
          <w:szCs w:val="20"/>
        </w:rPr>
        <w:t>至合同总额的100%。</w:t>
      </w:r>
    </w:p>
    <w:p w14:paraId="13E552B5" w14:textId="77777777" w:rsidR="00DE52D1" w:rsidRDefault="00DE52D1" w:rsidP="00DE52D1">
      <w:pPr>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lastRenderedPageBreak/>
        <w:t>支付前，乙方应向甲方提供合法合规的增值税专用发票及各阶段成果资料。</w:t>
      </w:r>
    </w:p>
    <w:p w14:paraId="5FA2B2BC" w14:textId="77777777" w:rsidR="00DE52D1" w:rsidRDefault="00DE52D1" w:rsidP="00DE52D1">
      <w:pPr>
        <w:widowControl/>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款项汇至：</w:t>
      </w:r>
      <w:r>
        <w:rPr>
          <w:rFonts w:ascii="仿宋_GB2312" w:eastAsia="仿宋_GB2312" w:hAnsi="Times New Roman" w:cs="Times New Roman" w:hint="eastAsia"/>
          <w:kern w:val="0"/>
          <w:sz w:val="28"/>
          <w:szCs w:val="20"/>
          <w:u w:val="single"/>
        </w:rPr>
        <w:t xml:space="preserve">         </w:t>
      </w:r>
      <w:r>
        <w:rPr>
          <w:rFonts w:ascii="仿宋_GB2312" w:eastAsia="仿宋_GB2312" w:hAnsi="Times New Roman" w:cs="Times New Roman" w:hint="eastAsia"/>
          <w:kern w:val="0"/>
          <w:sz w:val="28"/>
          <w:szCs w:val="20"/>
        </w:rPr>
        <w:t>；开 户 行：</w:t>
      </w:r>
      <w:r>
        <w:rPr>
          <w:rFonts w:ascii="仿宋_GB2312" w:eastAsia="仿宋_GB2312" w:hAnsi="Times New Roman" w:cs="Times New Roman" w:hint="eastAsia"/>
          <w:kern w:val="0"/>
          <w:sz w:val="28"/>
          <w:szCs w:val="20"/>
          <w:u w:val="single"/>
        </w:rPr>
        <w:t xml:space="preserve">           </w:t>
      </w:r>
      <w:r>
        <w:rPr>
          <w:rFonts w:ascii="仿宋_GB2312" w:eastAsia="仿宋_GB2312" w:hAnsi="Times New Roman" w:cs="Times New Roman" w:hint="eastAsia"/>
          <w:kern w:val="0"/>
          <w:sz w:val="28"/>
          <w:szCs w:val="20"/>
        </w:rPr>
        <w:t>；帐 号：</w:t>
      </w:r>
      <w:r>
        <w:rPr>
          <w:rFonts w:ascii="仿宋_GB2312" w:eastAsia="仿宋_GB2312" w:hAnsi="Times New Roman" w:cs="Times New Roman" w:hint="eastAsia"/>
          <w:kern w:val="0"/>
          <w:sz w:val="28"/>
          <w:szCs w:val="20"/>
          <w:u w:val="single"/>
        </w:rPr>
        <w:t xml:space="preserve">            </w:t>
      </w:r>
      <w:r>
        <w:rPr>
          <w:rFonts w:ascii="仿宋_GB2312" w:eastAsia="仿宋_GB2312" w:hAnsi="Times New Roman" w:cs="Times New Roman"/>
          <w:kern w:val="0"/>
          <w:sz w:val="28"/>
          <w:szCs w:val="20"/>
        </w:rPr>
        <w:t>。</w:t>
      </w:r>
    </w:p>
    <w:p w14:paraId="7FAFACFC" w14:textId="77777777" w:rsidR="00DE52D1" w:rsidRDefault="00DE52D1" w:rsidP="00DE52D1">
      <w:pPr>
        <w:widowControl/>
        <w:spacing w:line="600" w:lineRule="exact"/>
        <w:ind w:firstLineChars="250" w:firstLine="603"/>
        <w:rPr>
          <w:rFonts w:ascii="仿宋_GB2312" w:eastAsia="仿宋_GB2312" w:hAnsi="Times New Roman" w:cs="Times New Roman"/>
          <w:kern w:val="0"/>
          <w:sz w:val="28"/>
          <w:szCs w:val="20"/>
        </w:rPr>
      </w:pPr>
      <w:r>
        <w:rPr>
          <w:rFonts w:ascii="仿宋_GB2312" w:eastAsia="仿宋_GB2312" w:hAnsi="Times New Roman" w:cs="Times New Roman" w:hint="eastAsia"/>
          <w:b/>
          <w:spacing w:val="-20"/>
          <w:kern w:val="0"/>
          <w:sz w:val="28"/>
          <w:szCs w:val="20"/>
        </w:rPr>
        <w:t xml:space="preserve">第四条 </w:t>
      </w:r>
      <w:r>
        <w:rPr>
          <w:rFonts w:ascii="仿宋_GB2312" w:eastAsia="仿宋_GB2312" w:hAnsi="Times New Roman" w:cs="Times New Roman" w:hint="eastAsia"/>
          <w:kern w:val="0"/>
          <w:sz w:val="28"/>
          <w:szCs w:val="20"/>
        </w:rPr>
        <w:t>乙方应加强安全教育，如发生事故，由责任方负责，乙方人员发生的工伤或急病，甲方提供方便，协助抢救之责，费用由责任方承担。</w:t>
      </w:r>
    </w:p>
    <w:p w14:paraId="118C45D2" w14:textId="77777777" w:rsidR="00DE52D1" w:rsidRDefault="00DE52D1" w:rsidP="00DE52D1">
      <w:pPr>
        <w:widowControl/>
        <w:spacing w:line="600" w:lineRule="exact"/>
        <w:ind w:firstLineChars="250" w:firstLine="603"/>
        <w:rPr>
          <w:rFonts w:ascii="仿宋_GB2312" w:eastAsia="仿宋_GB2312" w:hAnsi="Times New Roman" w:cs="Times New Roman"/>
          <w:kern w:val="0"/>
          <w:sz w:val="28"/>
          <w:szCs w:val="20"/>
        </w:rPr>
      </w:pPr>
      <w:r>
        <w:rPr>
          <w:rFonts w:ascii="仿宋_GB2312" w:eastAsia="仿宋_GB2312" w:hAnsi="Times New Roman" w:cs="Times New Roman"/>
          <w:b/>
          <w:spacing w:val="-20"/>
          <w:kern w:val="0"/>
          <w:sz w:val="28"/>
          <w:szCs w:val="20"/>
        </w:rPr>
        <w:t>第</w:t>
      </w:r>
      <w:r>
        <w:rPr>
          <w:rFonts w:ascii="仿宋_GB2312" w:eastAsia="仿宋_GB2312" w:hAnsi="Times New Roman" w:cs="Times New Roman" w:hint="eastAsia"/>
          <w:b/>
          <w:spacing w:val="-20"/>
          <w:kern w:val="0"/>
          <w:sz w:val="28"/>
          <w:szCs w:val="20"/>
        </w:rPr>
        <w:t>五</w:t>
      </w:r>
      <w:r>
        <w:rPr>
          <w:rFonts w:ascii="仿宋_GB2312" w:eastAsia="仿宋_GB2312" w:hAnsi="Times New Roman" w:cs="Times New Roman"/>
          <w:b/>
          <w:spacing w:val="-20"/>
          <w:kern w:val="0"/>
          <w:sz w:val="28"/>
          <w:szCs w:val="20"/>
        </w:rPr>
        <w:t>条</w:t>
      </w:r>
      <w:r>
        <w:rPr>
          <w:rFonts w:ascii="仿宋_GB2312" w:eastAsia="仿宋_GB2312" w:hAnsi="Times New Roman" w:cs="Times New Roman"/>
          <w:kern w:val="0"/>
          <w:sz w:val="28"/>
          <w:szCs w:val="20"/>
        </w:rPr>
        <w:t xml:space="preserve"> 违约及损失赔偿</w:t>
      </w:r>
    </w:p>
    <w:p w14:paraId="4D5F4FF2" w14:textId="77777777" w:rsidR="00DE52D1" w:rsidRDefault="00DE52D1" w:rsidP="00DE52D1">
      <w:pPr>
        <w:widowControl/>
        <w:spacing w:after="100"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kern w:val="0"/>
          <w:sz w:val="28"/>
          <w:szCs w:val="20"/>
        </w:rPr>
        <w:t>1</w:t>
      </w:r>
      <w:r>
        <w:rPr>
          <w:rFonts w:ascii="仿宋_GB2312" w:eastAsia="仿宋_GB2312" w:hAnsi="Times New Roman" w:cs="Times New Roman" w:hint="eastAsia"/>
          <w:kern w:val="0"/>
          <w:sz w:val="28"/>
          <w:szCs w:val="20"/>
        </w:rPr>
        <w:t>、</w:t>
      </w:r>
      <w:r>
        <w:rPr>
          <w:rFonts w:ascii="仿宋_GB2312" w:eastAsia="仿宋_GB2312" w:hAnsi="Times New Roman" w:cs="Times New Roman"/>
          <w:kern w:val="0"/>
          <w:sz w:val="28"/>
          <w:szCs w:val="20"/>
        </w:rPr>
        <w:t>甲方如未按合同规定按时支付合同款，乙方除了有权按照实际已完成服务工作量追回应得的报酬外，还有权终止合同规定的工作。</w:t>
      </w:r>
    </w:p>
    <w:p w14:paraId="5C8ADBC4" w14:textId="77777777" w:rsidR="00DE52D1" w:rsidRDefault="00DE52D1" w:rsidP="00DE52D1">
      <w:pPr>
        <w:spacing w:before="120" w:after="100" w:line="600" w:lineRule="exact"/>
        <w:ind w:firstLineChars="200" w:firstLine="560"/>
        <w:rPr>
          <w:rFonts w:ascii="仿宋_GB2312" w:eastAsia="仿宋_GB2312" w:hAnsi="Times New Roman" w:cs="Times New Roman"/>
          <w:kern w:val="0"/>
          <w:sz w:val="28"/>
          <w:szCs w:val="20"/>
        </w:rPr>
      </w:pPr>
      <w:r>
        <w:rPr>
          <w:rFonts w:ascii="仿宋_GB2312" w:eastAsia="仿宋_GB2312" w:hAnsi="Times New Roman" w:cs="Times New Roman"/>
          <w:kern w:val="0"/>
          <w:sz w:val="28"/>
          <w:szCs w:val="20"/>
        </w:rPr>
        <w:t>2</w:t>
      </w:r>
      <w:r>
        <w:rPr>
          <w:rFonts w:ascii="仿宋_GB2312" w:eastAsia="仿宋_GB2312" w:hAnsi="Times New Roman" w:cs="Times New Roman" w:hint="eastAsia"/>
          <w:kern w:val="0"/>
          <w:sz w:val="28"/>
          <w:szCs w:val="20"/>
        </w:rPr>
        <w:t>、</w:t>
      </w:r>
      <w:r>
        <w:rPr>
          <w:rFonts w:ascii="仿宋_GB2312" w:eastAsia="仿宋_GB2312" w:hAnsi="Times New Roman" w:cs="Times New Roman"/>
          <w:kern w:val="0"/>
          <w:sz w:val="28"/>
          <w:szCs w:val="20"/>
        </w:rPr>
        <w:t>乙方如未履行受托的</w:t>
      </w:r>
      <w:r>
        <w:rPr>
          <w:rFonts w:ascii="仿宋_GB2312" w:eastAsia="仿宋_GB2312" w:hAnsi="Times New Roman" w:cs="Times New Roman" w:hint="eastAsia"/>
          <w:kern w:val="0"/>
          <w:sz w:val="28"/>
          <w:szCs w:val="20"/>
        </w:rPr>
        <w:t>水土保持报告编制</w:t>
      </w:r>
      <w:r>
        <w:rPr>
          <w:rFonts w:ascii="仿宋_GB2312" w:eastAsia="仿宋_GB2312" w:hAnsi="Times New Roman" w:cs="Times New Roman"/>
          <w:kern w:val="0"/>
          <w:sz w:val="28"/>
          <w:szCs w:val="20"/>
        </w:rPr>
        <w:t>工作，甲方有权按乙方未完成的工作量，要求乙方退还已收取的技术服务费。</w:t>
      </w:r>
    </w:p>
    <w:p w14:paraId="561DDAC6" w14:textId="77777777" w:rsidR="00DE52D1" w:rsidRDefault="00DE52D1" w:rsidP="00DE52D1">
      <w:pPr>
        <w:pStyle w:val="af2"/>
        <w:ind w:firstLineChars="200" w:firstLine="560"/>
        <w:rPr>
          <w:rFonts w:ascii="仿宋_GB2312" w:eastAsia="仿宋_GB2312" w:hAnsi="Times New Roman" w:cs="Times New Roman"/>
          <w:sz w:val="28"/>
          <w:szCs w:val="20"/>
        </w:rPr>
      </w:pPr>
      <w:r>
        <w:rPr>
          <w:rFonts w:ascii="仿宋_GB2312" w:eastAsia="仿宋_GB2312" w:hAnsi="Times New Roman" w:cs="Times New Roman" w:hint="eastAsia"/>
          <w:sz w:val="28"/>
          <w:szCs w:val="20"/>
        </w:rPr>
        <w:t>3、</w:t>
      </w:r>
      <w:r>
        <w:rPr>
          <w:rFonts w:ascii="仿宋_GB2312" w:eastAsia="仿宋_GB2312" w:hAnsi="Times New Roman" w:cs="Times New Roman"/>
          <w:sz w:val="28"/>
          <w:szCs w:val="20"/>
        </w:rPr>
        <w:t>乙方未按规范及合同约定开展水土保持监测、按时报送监测季报、年报及监测总结报告的，每逾期一天按合同价款额的日万分之三支付违约金，监测成果不合格的乙方须无偿返工，因乙方原因造成无法通过水保验收的，甲方有权解除合同，乙方退还已收监测费用并赔偿甲方损失。</w:t>
      </w:r>
    </w:p>
    <w:p w14:paraId="525EBF56" w14:textId="77777777" w:rsidR="00DE52D1" w:rsidRDefault="00DE52D1" w:rsidP="00DE52D1">
      <w:pPr>
        <w:pStyle w:val="2"/>
        <w:spacing w:before="120" w:after="100" w:line="600" w:lineRule="exact"/>
        <w:ind w:firstLineChars="200" w:firstLine="560"/>
        <w:rPr>
          <w:rFonts w:ascii="仿宋_GB2312" w:eastAsia="仿宋_GB2312" w:hAnsi="Times New Roman" w:cs="Times New Roman"/>
          <w:b/>
          <w:bCs/>
          <w:kern w:val="0"/>
          <w:sz w:val="28"/>
          <w:szCs w:val="20"/>
        </w:rPr>
      </w:pPr>
      <w:r>
        <w:rPr>
          <w:rFonts w:ascii="仿宋_GB2312" w:eastAsia="仿宋_GB2312" w:hAnsi="Times New Roman" w:cs="Times New Roman" w:hint="eastAsia"/>
          <w:color w:val="auto"/>
          <w:kern w:val="0"/>
          <w:sz w:val="28"/>
          <w:szCs w:val="20"/>
        </w:rPr>
        <w:t>4、若因乙方中途无正当理由中断合同，乙方应退还已收费用并按本合同额的20%向甲方支付违约金。</w:t>
      </w:r>
    </w:p>
    <w:p w14:paraId="17DF252E" w14:textId="77777777" w:rsidR="00DE52D1" w:rsidRDefault="00DE52D1" w:rsidP="00DE52D1">
      <w:pPr>
        <w:spacing w:line="500" w:lineRule="exact"/>
        <w:ind w:rightChars="-10" w:right="-21" w:firstLineChars="200" w:firstLine="560"/>
        <w:rPr>
          <w:rFonts w:ascii="仿宋" w:eastAsia="仿宋" w:hAnsi="仿宋" w:cs="Times New Roman" w:hint="eastAsia"/>
          <w:sz w:val="28"/>
          <w:szCs w:val="20"/>
        </w:rPr>
      </w:pPr>
      <w:r>
        <w:rPr>
          <w:rFonts w:ascii="仿宋" w:eastAsia="仿宋" w:hAnsi="仿宋" w:cs="Times New Roman" w:hint="eastAsia"/>
          <w:sz w:val="28"/>
          <w:szCs w:val="20"/>
        </w:rPr>
        <w:t>5、</w:t>
      </w:r>
      <w:r>
        <w:rPr>
          <w:rFonts w:ascii="仿宋" w:eastAsia="仿宋" w:hAnsi="仿宋" w:cs="Times New Roman" w:hint="eastAsia"/>
          <w:sz w:val="28"/>
          <w:szCs w:val="20"/>
          <w:u w:val="single"/>
        </w:rPr>
        <w:t xml:space="preserve"> </w:t>
      </w:r>
      <w:r>
        <w:rPr>
          <w:rFonts w:ascii="仿宋_GB2312" w:eastAsia="仿宋_GB2312" w:hAnsi="Times New Roman" w:cs="Times New Roman" w:hint="eastAsia"/>
          <w:kern w:val="0"/>
          <w:sz w:val="28"/>
          <w:szCs w:val="20"/>
          <w:u w:val="single"/>
        </w:rPr>
        <w:t xml:space="preserve">甲 </w:t>
      </w:r>
      <w:r>
        <w:rPr>
          <w:rFonts w:ascii="仿宋_GB2312" w:eastAsia="仿宋_GB2312" w:hAnsi="Times New Roman" w:cs="Times New Roman" w:hint="eastAsia"/>
          <w:kern w:val="0"/>
          <w:sz w:val="28"/>
          <w:szCs w:val="20"/>
        </w:rPr>
        <w:t>方违反本合同第</w:t>
      </w:r>
      <w:r>
        <w:rPr>
          <w:rFonts w:ascii="仿宋_GB2312" w:eastAsia="仿宋_GB2312" w:hAnsi="Times New Roman" w:cs="Times New Roman" w:hint="eastAsia"/>
          <w:kern w:val="0"/>
          <w:sz w:val="28"/>
          <w:szCs w:val="20"/>
          <w:u w:val="single"/>
        </w:rPr>
        <w:t xml:space="preserve"> 三 </w:t>
      </w:r>
      <w:r>
        <w:rPr>
          <w:rFonts w:ascii="仿宋_GB2312" w:eastAsia="仿宋_GB2312" w:hAnsi="Times New Roman" w:cs="Times New Roman" w:hint="eastAsia"/>
          <w:kern w:val="0"/>
          <w:sz w:val="28"/>
          <w:szCs w:val="20"/>
        </w:rPr>
        <w:t>条约定，应当  按合同价款额的日万分之三支付违约金。</w:t>
      </w:r>
    </w:p>
    <w:p w14:paraId="66A20E81" w14:textId="77777777" w:rsidR="00DE52D1" w:rsidRDefault="00DE52D1" w:rsidP="00DE52D1">
      <w:pPr>
        <w:spacing w:line="500" w:lineRule="exact"/>
        <w:ind w:rightChars="-10" w:right="-21" w:firstLineChars="200" w:firstLine="560"/>
        <w:rPr>
          <w:rFonts w:ascii="仿宋" w:eastAsia="仿宋" w:hAnsi="仿宋" w:cs="Times New Roman" w:hint="eastAsia"/>
          <w:sz w:val="28"/>
          <w:szCs w:val="20"/>
        </w:rPr>
      </w:pPr>
      <w:r>
        <w:rPr>
          <w:rFonts w:ascii="仿宋" w:eastAsia="仿宋" w:hAnsi="仿宋" w:cs="Times New Roman" w:hint="eastAsia"/>
          <w:sz w:val="28"/>
          <w:szCs w:val="20"/>
        </w:rPr>
        <w:t>6、</w:t>
      </w:r>
      <w:r>
        <w:rPr>
          <w:rFonts w:ascii="仿宋" w:eastAsia="仿宋" w:hAnsi="仿宋" w:cs="Times New Roman" w:hint="eastAsia"/>
          <w:sz w:val="28"/>
          <w:szCs w:val="20"/>
          <w:u w:val="single"/>
        </w:rPr>
        <w:t xml:space="preserve"> </w:t>
      </w:r>
      <w:r>
        <w:rPr>
          <w:rFonts w:ascii="楷体" w:eastAsia="楷体" w:hAnsi="楷体" w:cs="Times New Roman" w:hint="eastAsia"/>
          <w:sz w:val="28"/>
          <w:szCs w:val="20"/>
          <w:u w:val="single"/>
        </w:rPr>
        <w:t>乙</w:t>
      </w:r>
      <w:r>
        <w:rPr>
          <w:rFonts w:ascii="仿宋" w:eastAsia="仿宋" w:hAnsi="仿宋" w:cs="Times New Roman" w:hint="eastAsia"/>
          <w:sz w:val="28"/>
          <w:szCs w:val="20"/>
          <w:u w:val="single"/>
        </w:rPr>
        <w:t xml:space="preserve"> </w:t>
      </w:r>
      <w:r>
        <w:rPr>
          <w:rFonts w:ascii="仿宋" w:eastAsia="仿宋" w:hAnsi="仿宋" w:cs="Times New Roman" w:hint="eastAsia"/>
          <w:sz w:val="28"/>
          <w:szCs w:val="20"/>
        </w:rPr>
        <w:t>方</w:t>
      </w:r>
      <w:r>
        <w:rPr>
          <w:rFonts w:ascii="仿宋_GB2312" w:eastAsia="仿宋_GB2312" w:hAnsi="Times New Roman" w:cs="Times New Roman" w:hint="eastAsia"/>
          <w:kern w:val="0"/>
          <w:sz w:val="28"/>
          <w:szCs w:val="20"/>
        </w:rPr>
        <w:t>在资料齐全的前提下合同签约日起30天内编制完成（送审稿）并取得行业主管部门项目水保方案批复（行政许可）文件，未按规定每逾期一天应当按合同价款额的日万分之三支付违约金（甲</w:t>
      </w:r>
      <w:r>
        <w:rPr>
          <w:rFonts w:ascii="仿宋" w:eastAsia="仿宋" w:hAnsi="仿宋" w:cs="Times New Roman" w:hint="eastAsia"/>
          <w:sz w:val="28"/>
          <w:szCs w:val="20"/>
        </w:rPr>
        <w:t>方资料未及时提供情况除外），</w:t>
      </w:r>
      <w:r>
        <w:rPr>
          <w:rFonts w:ascii="仿宋_GB2312" w:eastAsia="仿宋_GB2312" w:hAnsi="Times New Roman" w:cs="Times New Roman" w:hint="eastAsia"/>
          <w:kern w:val="0"/>
          <w:sz w:val="28"/>
          <w:szCs w:val="20"/>
        </w:rPr>
        <w:t>逾期超过20天甲方可解除合同，乙方应退还已收费用，造成甲方损失的另行赔偿。</w:t>
      </w:r>
    </w:p>
    <w:p w14:paraId="72135EED" w14:textId="77777777" w:rsidR="00DE52D1" w:rsidRDefault="00DE52D1" w:rsidP="00DE52D1">
      <w:pPr>
        <w:spacing w:line="500" w:lineRule="exact"/>
        <w:ind w:rightChars="-10" w:right="-21" w:firstLineChars="200" w:firstLine="560"/>
        <w:rPr>
          <w:rFonts w:ascii="仿宋" w:eastAsia="仿宋" w:hAnsi="仿宋" w:cs="Times New Roman" w:hint="eastAsia"/>
          <w:sz w:val="28"/>
          <w:szCs w:val="20"/>
        </w:rPr>
      </w:pPr>
      <w:r>
        <w:rPr>
          <w:rFonts w:ascii="仿宋" w:eastAsia="仿宋" w:hAnsi="仿宋" w:cs="Times New Roman" w:hint="eastAsia"/>
          <w:sz w:val="28"/>
          <w:szCs w:val="20"/>
        </w:rPr>
        <w:t>7、本合同服务期内若乙方不满足本合同的有关要求，乙方应在接到甲方</w:t>
      </w:r>
      <w:r>
        <w:rPr>
          <w:rFonts w:ascii="仿宋" w:eastAsia="仿宋" w:hAnsi="仿宋" w:cs="Times New Roman" w:hint="eastAsia"/>
          <w:sz w:val="28"/>
          <w:szCs w:val="20"/>
        </w:rPr>
        <w:lastRenderedPageBreak/>
        <w:t>通知后立即负责返工并采取补救措施，返工造成工期延误的同步计收逾期违约金。</w:t>
      </w:r>
    </w:p>
    <w:p w14:paraId="6C2D91CC" w14:textId="77777777" w:rsidR="00DE52D1" w:rsidRDefault="00DE52D1" w:rsidP="00DE52D1">
      <w:pPr>
        <w:spacing w:after="100" w:line="600" w:lineRule="exact"/>
        <w:ind w:firstLineChars="200" w:firstLine="482"/>
        <w:rPr>
          <w:rFonts w:ascii="仿宋_GB2312" w:eastAsia="仿宋_GB2312" w:hAnsi="Times New Roman" w:cs="Times New Roman"/>
          <w:kern w:val="0"/>
          <w:sz w:val="28"/>
          <w:szCs w:val="20"/>
        </w:rPr>
      </w:pPr>
      <w:r>
        <w:rPr>
          <w:rFonts w:ascii="仿宋_GB2312" w:eastAsia="仿宋_GB2312" w:hAnsi="Times New Roman" w:cs="Times New Roman"/>
          <w:b/>
          <w:spacing w:val="-20"/>
          <w:kern w:val="0"/>
          <w:sz w:val="28"/>
          <w:szCs w:val="20"/>
        </w:rPr>
        <w:t>第</w:t>
      </w:r>
      <w:r>
        <w:rPr>
          <w:rFonts w:ascii="仿宋_GB2312" w:eastAsia="仿宋_GB2312" w:hAnsi="Times New Roman" w:cs="Times New Roman" w:hint="eastAsia"/>
          <w:b/>
          <w:spacing w:val="-20"/>
          <w:kern w:val="0"/>
          <w:sz w:val="28"/>
          <w:szCs w:val="20"/>
        </w:rPr>
        <w:t>六</w:t>
      </w:r>
      <w:r>
        <w:rPr>
          <w:rFonts w:ascii="仿宋_GB2312" w:eastAsia="仿宋_GB2312" w:hAnsi="Times New Roman" w:cs="Times New Roman"/>
          <w:b/>
          <w:spacing w:val="-20"/>
          <w:kern w:val="0"/>
          <w:sz w:val="28"/>
          <w:szCs w:val="20"/>
        </w:rPr>
        <w:t xml:space="preserve">条 </w:t>
      </w:r>
      <w:r>
        <w:rPr>
          <w:rFonts w:ascii="仿宋_GB2312" w:eastAsia="仿宋_GB2312" w:hAnsi="Times New Roman" w:cs="Times New Roman" w:hint="eastAsia"/>
          <w:kern w:val="0"/>
          <w:sz w:val="28"/>
          <w:szCs w:val="20"/>
        </w:rPr>
        <w:t>双方在履行合同过程中，发生不可抗力的情形，致使本合同的履行成为了不必要或不可能的，可以解除本合同，互不承担违约责任。</w:t>
      </w:r>
    </w:p>
    <w:p w14:paraId="2B3F27F0" w14:textId="77777777" w:rsidR="00DE52D1" w:rsidRDefault="00DE52D1" w:rsidP="00DE52D1">
      <w:pPr>
        <w:widowControl/>
        <w:spacing w:line="600" w:lineRule="exact"/>
        <w:ind w:firstLineChars="250" w:firstLine="603"/>
        <w:rPr>
          <w:rFonts w:ascii="仿宋_GB2312" w:eastAsia="仿宋_GB2312" w:hAnsi="Times New Roman" w:cs="Times New Roman"/>
          <w:kern w:val="0"/>
          <w:sz w:val="28"/>
          <w:szCs w:val="20"/>
        </w:rPr>
      </w:pPr>
      <w:r>
        <w:rPr>
          <w:rFonts w:ascii="仿宋_GB2312" w:eastAsia="仿宋_GB2312" w:hAnsi="Times New Roman" w:cs="Times New Roman"/>
          <w:b/>
          <w:spacing w:val="-20"/>
          <w:kern w:val="0"/>
          <w:sz w:val="28"/>
          <w:szCs w:val="20"/>
        </w:rPr>
        <w:t>第</w:t>
      </w:r>
      <w:r>
        <w:rPr>
          <w:rFonts w:ascii="仿宋_GB2312" w:eastAsia="仿宋_GB2312" w:hAnsi="Times New Roman" w:cs="Times New Roman" w:hint="eastAsia"/>
          <w:b/>
          <w:spacing w:val="-20"/>
          <w:kern w:val="0"/>
          <w:sz w:val="28"/>
          <w:szCs w:val="20"/>
        </w:rPr>
        <w:t>七</w:t>
      </w:r>
      <w:r>
        <w:rPr>
          <w:rFonts w:ascii="仿宋_GB2312" w:eastAsia="仿宋_GB2312" w:hAnsi="Times New Roman" w:cs="Times New Roman"/>
          <w:b/>
          <w:spacing w:val="-20"/>
          <w:kern w:val="0"/>
          <w:sz w:val="28"/>
          <w:szCs w:val="20"/>
        </w:rPr>
        <w:t>条</w:t>
      </w:r>
      <w:r>
        <w:rPr>
          <w:rFonts w:ascii="仿宋_GB2312" w:eastAsia="仿宋_GB2312" w:hAnsi="Times New Roman" w:cs="Times New Roman" w:hint="eastAsia"/>
          <w:b/>
          <w:spacing w:val="-20"/>
          <w:kern w:val="0"/>
          <w:sz w:val="28"/>
          <w:szCs w:val="20"/>
        </w:rPr>
        <w:t xml:space="preserve"> </w:t>
      </w:r>
      <w:r>
        <w:rPr>
          <w:rFonts w:ascii="仿宋_GB2312" w:eastAsia="仿宋_GB2312" w:hAnsi="Times New Roman" w:cs="Times New Roman"/>
          <w:kern w:val="0"/>
          <w:sz w:val="28"/>
          <w:szCs w:val="20"/>
        </w:rPr>
        <w:t>双方因履行本合同而发生的争议，应协商、调解解决。协商、调解不成的，可提交</w:t>
      </w:r>
      <w:r>
        <w:rPr>
          <w:rFonts w:ascii="仿宋_GB2312" w:eastAsia="仿宋_GB2312" w:hAnsi="Times New Roman" w:cs="Times New Roman" w:hint="eastAsia"/>
          <w:kern w:val="0"/>
          <w:sz w:val="28"/>
          <w:szCs w:val="20"/>
          <w:u w:val="single"/>
        </w:rPr>
        <w:t>霞浦县</w:t>
      </w:r>
      <w:r>
        <w:rPr>
          <w:rFonts w:ascii="仿宋_GB2312" w:eastAsia="仿宋_GB2312" w:hAnsi="Times New Roman" w:cs="Times New Roman"/>
          <w:kern w:val="0"/>
          <w:sz w:val="28"/>
          <w:szCs w:val="20"/>
        </w:rPr>
        <w:t xml:space="preserve">人民法院起诉。 </w:t>
      </w:r>
    </w:p>
    <w:p w14:paraId="30EBDA29" w14:textId="77777777" w:rsidR="00DE52D1" w:rsidRDefault="00DE52D1" w:rsidP="00DE52D1">
      <w:pPr>
        <w:widowControl/>
        <w:spacing w:line="600" w:lineRule="exact"/>
        <w:ind w:firstLineChars="250" w:firstLine="603"/>
        <w:rPr>
          <w:rFonts w:ascii="仿宋_GB2312" w:eastAsia="仿宋_GB2312" w:hAnsi="Times New Roman" w:cs="Times New Roman"/>
          <w:kern w:val="0"/>
          <w:sz w:val="28"/>
          <w:szCs w:val="20"/>
        </w:rPr>
      </w:pPr>
      <w:r>
        <w:rPr>
          <w:rFonts w:ascii="仿宋_GB2312" w:eastAsia="仿宋_GB2312" w:hAnsi="Times New Roman" w:cs="Times New Roman"/>
          <w:b/>
          <w:spacing w:val="-20"/>
          <w:kern w:val="0"/>
          <w:sz w:val="28"/>
          <w:szCs w:val="20"/>
        </w:rPr>
        <w:t>第</w:t>
      </w:r>
      <w:r>
        <w:rPr>
          <w:rFonts w:ascii="仿宋_GB2312" w:eastAsia="仿宋_GB2312" w:hAnsi="Times New Roman" w:cs="Times New Roman" w:hint="eastAsia"/>
          <w:b/>
          <w:spacing w:val="-20"/>
          <w:kern w:val="0"/>
          <w:sz w:val="28"/>
          <w:szCs w:val="20"/>
        </w:rPr>
        <w:t>八</w:t>
      </w:r>
      <w:r>
        <w:rPr>
          <w:rFonts w:ascii="仿宋_GB2312" w:eastAsia="仿宋_GB2312" w:hAnsi="Times New Roman" w:cs="Times New Roman"/>
          <w:b/>
          <w:spacing w:val="-20"/>
          <w:kern w:val="0"/>
          <w:sz w:val="28"/>
          <w:szCs w:val="20"/>
        </w:rPr>
        <w:t>条</w:t>
      </w:r>
      <w:r>
        <w:rPr>
          <w:rFonts w:ascii="Times New Roman" w:eastAsia="宋体" w:hAnsi="Times New Roman" w:cs="Times New Roman"/>
          <w:b/>
          <w:spacing w:val="-20"/>
          <w:kern w:val="0"/>
          <w:sz w:val="28"/>
          <w:szCs w:val="20"/>
        </w:rPr>
        <w:t xml:space="preserve"> </w:t>
      </w:r>
      <w:r>
        <w:rPr>
          <w:rFonts w:ascii="仿宋_GB2312" w:eastAsia="仿宋_GB2312" w:hAnsi="Times New Roman" w:cs="Times New Roman"/>
          <w:kern w:val="0"/>
          <w:sz w:val="28"/>
          <w:szCs w:val="20"/>
        </w:rPr>
        <w:t xml:space="preserve">其他 </w:t>
      </w:r>
    </w:p>
    <w:p w14:paraId="631D24AB" w14:textId="77777777" w:rsidR="00DE52D1" w:rsidRDefault="00DE52D1" w:rsidP="00DE52D1">
      <w:pPr>
        <w:widowControl/>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1、</w:t>
      </w:r>
      <w:r>
        <w:rPr>
          <w:rFonts w:ascii="仿宋_GB2312" w:eastAsia="仿宋_GB2312" w:hAnsi="Times New Roman" w:cs="Times New Roman"/>
          <w:kern w:val="0"/>
          <w:sz w:val="28"/>
          <w:szCs w:val="20"/>
        </w:rPr>
        <w:t>本合同未尽事宜，由双方协商解决。</w:t>
      </w:r>
    </w:p>
    <w:p w14:paraId="7014A2CA" w14:textId="77777777" w:rsidR="00DE52D1" w:rsidRDefault="00DE52D1" w:rsidP="00DE52D1">
      <w:pPr>
        <w:widowControl/>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2、</w:t>
      </w:r>
      <w:r>
        <w:rPr>
          <w:rFonts w:ascii="仿宋_GB2312" w:eastAsia="仿宋_GB2312" w:hAnsi="Times New Roman" w:cs="Times New Roman"/>
          <w:kern w:val="0"/>
          <w:sz w:val="28"/>
          <w:szCs w:val="20"/>
        </w:rPr>
        <w:t>本合同壹式</w:t>
      </w:r>
      <w:r>
        <w:rPr>
          <w:rFonts w:ascii="仿宋_GB2312" w:eastAsia="仿宋_GB2312" w:hAnsi="Times New Roman" w:cs="Times New Roman" w:hint="eastAsia"/>
          <w:kern w:val="0"/>
          <w:sz w:val="28"/>
          <w:szCs w:val="20"/>
        </w:rPr>
        <w:t xml:space="preserve"> </w:t>
      </w:r>
      <w:r>
        <w:rPr>
          <w:rFonts w:ascii="仿宋_GB2312" w:eastAsia="仿宋_GB2312" w:hAnsi="Times New Roman" w:cs="Times New Roman" w:hint="eastAsia"/>
          <w:kern w:val="0"/>
          <w:sz w:val="28"/>
          <w:szCs w:val="20"/>
          <w:u w:val="single"/>
        </w:rPr>
        <w:t xml:space="preserve">陆 </w:t>
      </w:r>
      <w:r>
        <w:rPr>
          <w:rFonts w:ascii="仿宋_GB2312" w:eastAsia="仿宋_GB2312" w:hAnsi="Times New Roman" w:cs="Times New Roman"/>
          <w:kern w:val="0"/>
          <w:sz w:val="28"/>
          <w:szCs w:val="20"/>
        </w:rPr>
        <w:t>份</w:t>
      </w:r>
      <w:r>
        <w:rPr>
          <w:rFonts w:ascii="仿宋_GB2312" w:eastAsia="仿宋_GB2312" w:hAnsi="Times New Roman" w:cs="Times New Roman" w:hint="eastAsia"/>
          <w:kern w:val="0"/>
          <w:sz w:val="28"/>
          <w:szCs w:val="20"/>
        </w:rPr>
        <w:t>,</w:t>
      </w:r>
      <w:r>
        <w:rPr>
          <w:rFonts w:ascii="仿宋_GB2312" w:eastAsia="仿宋_GB2312" w:hAnsi="Times New Roman" w:cs="Times New Roman"/>
          <w:kern w:val="0"/>
          <w:sz w:val="28"/>
          <w:szCs w:val="20"/>
        </w:rPr>
        <w:t>甲方执</w:t>
      </w:r>
      <w:r>
        <w:rPr>
          <w:rFonts w:ascii="仿宋_GB2312" w:eastAsia="仿宋_GB2312" w:hAnsi="Times New Roman" w:cs="Times New Roman" w:hint="eastAsia"/>
          <w:kern w:val="0"/>
          <w:sz w:val="28"/>
          <w:szCs w:val="20"/>
          <w:u w:val="single"/>
        </w:rPr>
        <w:t xml:space="preserve"> 叁 </w:t>
      </w:r>
      <w:r>
        <w:rPr>
          <w:rFonts w:ascii="仿宋_GB2312" w:eastAsia="仿宋_GB2312" w:hAnsi="Times New Roman" w:cs="Times New Roman"/>
          <w:kern w:val="0"/>
          <w:sz w:val="28"/>
          <w:szCs w:val="20"/>
        </w:rPr>
        <w:t>份</w:t>
      </w:r>
      <w:r>
        <w:rPr>
          <w:rFonts w:ascii="仿宋_GB2312" w:eastAsia="仿宋_GB2312" w:hAnsi="Times New Roman" w:cs="Times New Roman" w:hint="eastAsia"/>
          <w:kern w:val="0"/>
          <w:sz w:val="28"/>
          <w:szCs w:val="20"/>
        </w:rPr>
        <w:t>、</w:t>
      </w:r>
      <w:r>
        <w:rPr>
          <w:rFonts w:ascii="仿宋_GB2312" w:eastAsia="仿宋_GB2312" w:hAnsi="Times New Roman" w:cs="Times New Roman"/>
          <w:kern w:val="0"/>
          <w:sz w:val="28"/>
          <w:szCs w:val="20"/>
        </w:rPr>
        <w:t>乙方执</w:t>
      </w:r>
      <w:r>
        <w:rPr>
          <w:rFonts w:ascii="仿宋_GB2312" w:eastAsia="仿宋_GB2312" w:hAnsi="Times New Roman" w:cs="Times New Roman" w:hint="eastAsia"/>
          <w:kern w:val="0"/>
          <w:sz w:val="28"/>
          <w:szCs w:val="20"/>
          <w:u w:val="single"/>
        </w:rPr>
        <w:t xml:space="preserve">叁 </w:t>
      </w:r>
      <w:r>
        <w:rPr>
          <w:rFonts w:ascii="仿宋_GB2312" w:eastAsia="仿宋_GB2312" w:hAnsi="Times New Roman" w:cs="Times New Roman"/>
          <w:kern w:val="0"/>
          <w:sz w:val="28"/>
          <w:szCs w:val="20"/>
        </w:rPr>
        <w:t>份</w:t>
      </w:r>
      <w:r>
        <w:rPr>
          <w:rFonts w:ascii="仿宋_GB2312" w:eastAsia="仿宋_GB2312" w:hAnsi="Times New Roman" w:cs="Times New Roman" w:hint="eastAsia"/>
          <w:kern w:val="0"/>
          <w:sz w:val="28"/>
          <w:szCs w:val="20"/>
        </w:rPr>
        <w:t>,</w:t>
      </w:r>
      <w:r>
        <w:rPr>
          <w:rFonts w:ascii="仿宋_GB2312" w:eastAsia="仿宋_GB2312" w:hAnsi="Times New Roman" w:cs="Times New Roman"/>
          <w:kern w:val="0"/>
          <w:sz w:val="28"/>
          <w:szCs w:val="20"/>
        </w:rPr>
        <w:t>具有同等法律效力。</w:t>
      </w:r>
    </w:p>
    <w:p w14:paraId="62B60416" w14:textId="77777777" w:rsidR="00DE52D1" w:rsidRDefault="00DE52D1" w:rsidP="00DE52D1">
      <w:pPr>
        <w:widowControl/>
        <w:spacing w:line="600" w:lineRule="exact"/>
        <w:ind w:firstLineChars="250" w:firstLine="700"/>
        <w:rPr>
          <w:rFonts w:ascii="仿宋_GB2312" w:eastAsia="仿宋_GB2312" w:hAnsi="Times New Roman" w:cs="Times New Roman"/>
          <w:kern w:val="0"/>
          <w:sz w:val="28"/>
          <w:szCs w:val="20"/>
        </w:rPr>
      </w:pPr>
      <w:r>
        <w:rPr>
          <w:rFonts w:ascii="仿宋_GB2312" w:eastAsia="仿宋_GB2312" w:hAnsi="Times New Roman" w:cs="Times New Roman" w:hint="eastAsia"/>
          <w:kern w:val="0"/>
          <w:sz w:val="28"/>
          <w:szCs w:val="20"/>
        </w:rPr>
        <w:t>（以下无正文）</w:t>
      </w:r>
    </w:p>
    <w:p w14:paraId="7BC79EA0" w14:textId="77777777" w:rsidR="00DE52D1" w:rsidRDefault="00DE52D1" w:rsidP="00DE52D1">
      <w:pPr>
        <w:widowControl/>
        <w:spacing w:line="600" w:lineRule="exact"/>
        <w:ind w:firstLineChars="250" w:firstLine="600"/>
        <w:rPr>
          <w:rFonts w:ascii="仿宋_GB2312" w:eastAsia="仿宋_GB2312" w:hAnsi="Times New Roman" w:cs="Times New Roman"/>
          <w:spacing w:val="-20"/>
          <w:kern w:val="0"/>
          <w:sz w:val="28"/>
          <w:szCs w:val="20"/>
        </w:rPr>
      </w:pPr>
    </w:p>
    <w:p w14:paraId="341D49C6" w14:textId="77777777" w:rsidR="00DE52D1" w:rsidRDefault="00DE52D1" w:rsidP="00DE52D1">
      <w:pPr>
        <w:spacing w:line="600" w:lineRule="exact"/>
        <w:rPr>
          <w:rFonts w:ascii="仿宋_GB2312" w:eastAsia="仿宋_GB2312" w:hAnsi="Times New Roman" w:cs="Times New Roman"/>
          <w:spacing w:val="-20"/>
          <w:kern w:val="0"/>
          <w:sz w:val="28"/>
          <w:szCs w:val="20"/>
        </w:rPr>
      </w:pPr>
    </w:p>
    <w:p w14:paraId="62A40F43" w14:textId="77777777" w:rsidR="00DE52D1" w:rsidRDefault="00DE52D1" w:rsidP="00DE52D1">
      <w:pPr>
        <w:spacing w:line="600" w:lineRule="exact"/>
        <w:rPr>
          <w:rFonts w:ascii="仿宋_GB2312" w:eastAsia="仿宋_GB2312" w:hAnsi="Times New Roman" w:cs="Times New Roman"/>
          <w:kern w:val="0"/>
          <w:sz w:val="28"/>
          <w:szCs w:val="20"/>
        </w:rPr>
      </w:pPr>
      <w:r>
        <w:rPr>
          <w:rFonts w:ascii="仿宋_GB2312" w:eastAsia="仿宋_GB2312" w:hAnsi="Times New Roman" w:cs="Times New Roman"/>
          <w:spacing w:val="-20"/>
          <w:kern w:val="0"/>
          <w:sz w:val="28"/>
          <w:szCs w:val="20"/>
        </w:rPr>
        <w:t>甲方：</w:t>
      </w:r>
      <w:r>
        <w:rPr>
          <w:rFonts w:ascii="仿宋_GB2312" w:eastAsia="仿宋_GB2312" w:hAnsi="Times New Roman" w:cs="Times New Roman" w:hint="eastAsia"/>
          <w:spacing w:val="-20"/>
          <w:w w:val="90"/>
          <w:kern w:val="0"/>
          <w:sz w:val="28"/>
          <w:szCs w:val="20"/>
        </w:rPr>
        <w:t xml:space="preserve"> </w:t>
      </w:r>
      <w:r>
        <w:rPr>
          <w:rFonts w:ascii="仿宋_GB2312" w:eastAsia="仿宋_GB2312" w:hAnsi="Times New Roman" w:cs="Times New Roman"/>
          <w:w w:val="90"/>
          <w:kern w:val="0"/>
          <w:sz w:val="28"/>
          <w:szCs w:val="20"/>
        </w:rPr>
        <w:t>（盖章）</w:t>
      </w:r>
      <w:r>
        <w:rPr>
          <w:rFonts w:ascii="仿宋_GB2312" w:eastAsia="仿宋_GB2312" w:hAnsi="Times New Roman" w:cs="Times New Roman"/>
          <w:kern w:val="0"/>
          <w:sz w:val="28"/>
          <w:szCs w:val="20"/>
        </w:rPr>
        <w:t xml:space="preserve">   </w:t>
      </w:r>
      <w:r>
        <w:rPr>
          <w:rFonts w:ascii="仿宋_GB2312" w:eastAsia="仿宋_GB2312" w:hAnsi="Times New Roman" w:cs="Times New Roman" w:hint="eastAsia"/>
          <w:kern w:val="0"/>
          <w:sz w:val="28"/>
          <w:szCs w:val="20"/>
        </w:rPr>
        <w:t xml:space="preserve">                    </w:t>
      </w:r>
    </w:p>
    <w:p w14:paraId="4AEA717A" w14:textId="77777777" w:rsidR="00DE52D1" w:rsidRDefault="00DE52D1" w:rsidP="00DE52D1">
      <w:pPr>
        <w:spacing w:line="600" w:lineRule="exact"/>
        <w:ind w:firstLine="600"/>
        <w:rPr>
          <w:rFonts w:ascii="仿宋_GB2312" w:eastAsia="仿宋_GB2312" w:hAnsi="Times New Roman" w:cs="Times New Roman"/>
          <w:kern w:val="0"/>
          <w:sz w:val="28"/>
          <w:szCs w:val="20"/>
        </w:rPr>
      </w:pPr>
    </w:p>
    <w:p w14:paraId="1F1043FE" w14:textId="77777777" w:rsidR="00DE52D1" w:rsidRDefault="00DE52D1" w:rsidP="00DE52D1">
      <w:pPr>
        <w:widowControl/>
        <w:spacing w:line="600" w:lineRule="exact"/>
        <w:jc w:val="left"/>
        <w:rPr>
          <w:rFonts w:ascii="仿宋_GB2312" w:eastAsia="仿宋_GB2312" w:hAnsi="Times New Roman" w:cs="Times New Roman"/>
          <w:kern w:val="0"/>
          <w:sz w:val="28"/>
          <w:szCs w:val="20"/>
          <w:u w:val="single"/>
        </w:rPr>
      </w:pPr>
      <w:r>
        <w:rPr>
          <w:rFonts w:ascii="仿宋_GB2312" w:eastAsia="仿宋_GB2312" w:hAnsi="Times New Roman" w:cs="Times New Roman"/>
          <w:spacing w:val="-20"/>
          <w:kern w:val="0"/>
          <w:sz w:val="28"/>
          <w:szCs w:val="20"/>
        </w:rPr>
        <w:t>法定代表人</w:t>
      </w:r>
      <w:r>
        <w:rPr>
          <w:rFonts w:ascii="仿宋_GB2312" w:eastAsia="仿宋_GB2312" w:hAnsi="Times New Roman" w:cs="Times New Roman" w:hint="eastAsia"/>
          <w:kern w:val="0"/>
          <w:sz w:val="28"/>
          <w:szCs w:val="20"/>
        </w:rPr>
        <w:t>（</w:t>
      </w:r>
      <w:r>
        <w:rPr>
          <w:rFonts w:ascii="仿宋_GB2312" w:eastAsia="仿宋_GB2312" w:hAnsi="Times New Roman" w:cs="Times New Roman"/>
          <w:kern w:val="0"/>
          <w:sz w:val="28"/>
          <w:szCs w:val="20"/>
        </w:rPr>
        <w:t>签名</w:t>
      </w:r>
      <w:r>
        <w:rPr>
          <w:rFonts w:ascii="仿宋_GB2312" w:eastAsia="仿宋_GB2312" w:hAnsi="Times New Roman" w:cs="Times New Roman" w:hint="eastAsia"/>
          <w:kern w:val="0"/>
          <w:sz w:val="28"/>
          <w:szCs w:val="20"/>
        </w:rPr>
        <w:t>或</w:t>
      </w:r>
      <w:r>
        <w:rPr>
          <w:rFonts w:ascii="仿宋_GB2312" w:eastAsia="仿宋_GB2312" w:hAnsi="Times New Roman" w:cs="Times New Roman"/>
          <w:kern w:val="0"/>
          <w:sz w:val="28"/>
          <w:szCs w:val="20"/>
        </w:rPr>
        <w:t>盖章）</w:t>
      </w:r>
      <w:r>
        <w:rPr>
          <w:rFonts w:ascii="仿宋_GB2312" w:eastAsia="仿宋_GB2312" w:hAnsi="Times New Roman" w:cs="Times New Roman"/>
          <w:spacing w:val="-20"/>
          <w:kern w:val="0"/>
          <w:sz w:val="28"/>
          <w:szCs w:val="20"/>
        </w:rPr>
        <w:t>：</w:t>
      </w:r>
      <w:r>
        <w:rPr>
          <w:rFonts w:ascii="仿宋_GB2312" w:eastAsia="仿宋_GB2312" w:hAnsi="Times New Roman" w:cs="Times New Roman" w:hint="eastAsia"/>
          <w:spacing w:val="-20"/>
          <w:kern w:val="0"/>
          <w:sz w:val="28"/>
          <w:szCs w:val="20"/>
        </w:rPr>
        <w:t xml:space="preserve">               </w:t>
      </w:r>
    </w:p>
    <w:p w14:paraId="4E0D259D" w14:textId="77777777" w:rsidR="00DE52D1" w:rsidRDefault="00DE52D1" w:rsidP="00DE52D1">
      <w:pPr>
        <w:widowControl/>
        <w:spacing w:line="500" w:lineRule="exact"/>
        <w:jc w:val="center"/>
        <w:rPr>
          <w:rFonts w:ascii="宋体" w:eastAsia="宋体" w:hAnsi="Times New Roman" w:cs="Times New Roman"/>
          <w:kern w:val="0"/>
          <w:sz w:val="24"/>
          <w:szCs w:val="20"/>
        </w:rPr>
      </w:pPr>
    </w:p>
    <w:p w14:paraId="6968D6AB" w14:textId="77777777" w:rsidR="00DE52D1" w:rsidRDefault="00DE52D1" w:rsidP="00DE52D1">
      <w:pPr>
        <w:rPr>
          <w:rFonts w:hint="eastAsia"/>
        </w:rPr>
      </w:pPr>
    </w:p>
    <w:p w14:paraId="760047C4" w14:textId="77777777" w:rsidR="00DE52D1" w:rsidRDefault="00DE52D1" w:rsidP="00DE52D1">
      <w:pPr>
        <w:rPr>
          <w:rFonts w:ascii="仿宋_GB2312" w:eastAsia="仿宋_GB2312" w:hAnsi="Times New Roman" w:cs="Times New Roman"/>
          <w:spacing w:val="-20"/>
          <w:kern w:val="0"/>
          <w:sz w:val="28"/>
          <w:szCs w:val="20"/>
        </w:rPr>
      </w:pPr>
    </w:p>
    <w:p w14:paraId="03CE2EC1" w14:textId="77777777" w:rsidR="00DE52D1" w:rsidRDefault="00DE52D1" w:rsidP="00DE52D1">
      <w:pPr>
        <w:rPr>
          <w:rFonts w:ascii="仿宋_GB2312" w:eastAsia="仿宋_GB2312" w:hAnsi="Times New Roman" w:cs="Times New Roman"/>
          <w:w w:val="90"/>
          <w:kern w:val="0"/>
          <w:sz w:val="28"/>
          <w:szCs w:val="20"/>
        </w:rPr>
      </w:pPr>
      <w:r>
        <w:rPr>
          <w:rFonts w:ascii="仿宋_GB2312" w:eastAsia="仿宋_GB2312" w:hAnsi="Times New Roman" w:cs="Times New Roman" w:hint="eastAsia"/>
          <w:spacing w:val="-20"/>
          <w:kern w:val="0"/>
          <w:sz w:val="28"/>
          <w:szCs w:val="20"/>
        </w:rPr>
        <w:t>乙</w:t>
      </w:r>
      <w:r>
        <w:rPr>
          <w:rFonts w:ascii="仿宋_GB2312" w:eastAsia="仿宋_GB2312" w:hAnsi="Times New Roman" w:cs="Times New Roman"/>
          <w:spacing w:val="-20"/>
          <w:kern w:val="0"/>
          <w:sz w:val="28"/>
          <w:szCs w:val="20"/>
        </w:rPr>
        <w:t>方：</w:t>
      </w:r>
      <w:r>
        <w:rPr>
          <w:rFonts w:ascii="仿宋_GB2312" w:eastAsia="仿宋_GB2312" w:hAnsi="Times New Roman" w:cs="Times New Roman" w:hint="eastAsia"/>
          <w:w w:val="90"/>
          <w:kern w:val="0"/>
          <w:sz w:val="28"/>
          <w:szCs w:val="20"/>
        </w:rPr>
        <w:t xml:space="preserve"> </w:t>
      </w:r>
      <w:r>
        <w:rPr>
          <w:rFonts w:ascii="仿宋_GB2312" w:eastAsia="仿宋_GB2312" w:hAnsi="Times New Roman" w:cs="Times New Roman"/>
          <w:w w:val="90"/>
          <w:kern w:val="0"/>
          <w:sz w:val="28"/>
          <w:szCs w:val="20"/>
        </w:rPr>
        <w:t>（盖章）</w:t>
      </w:r>
    </w:p>
    <w:p w14:paraId="17E46208" w14:textId="77777777" w:rsidR="00DE52D1" w:rsidRDefault="00DE52D1" w:rsidP="00DE52D1">
      <w:pPr>
        <w:rPr>
          <w:rFonts w:ascii="仿宋_GB2312" w:eastAsia="仿宋_GB2312" w:hAnsi="Times New Roman" w:cs="Times New Roman"/>
          <w:w w:val="90"/>
          <w:kern w:val="0"/>
          <w:sz w:val="28"/>
          <w:szCs w:val="20"/>
        </w:rPr>
      </w:pPr>
    </w:p>
    <w:p w14:paraId="2F917E0F" w14:textId="77777777" w:rsidR="00DE52D1" w:rsidRDefault="00DE52D1" w:rsidP="00DE52D1">
      <w:pPr>
        <w:snapToGrid w:val="0"/>
        <w:spacing w:line="480" w:lineRule="exact"/>
        <w:jc w:val="center"/>
        <w:rPr>
          <w:rFonts w:ascii="宋体" w:eastAsia="宋体" w:hAnsi="宋体" w:cs="Times New Roman" w:hint="eastAsia"/>
          <w:sz w:val="28"/>
          <w:szCs w:val="28"/>
        </w:rPr>
      </w:pPr>
      <w:r>
        <w:rPr>
          <w:rFonts w:ascii="仿宋_GB2312" w:eastAsia="仿宋_GB2312" w:hAnsi="Times New Roman" w:cs="Times New Roman"/>
          <w:spacing w:val="-20"/>
          <w:kern w:val="0"/>
          <w:sz w:val="28"/>
          <w:szCs w:val="20"/>
        </w:rPr>
        <w:t>法定代表人</w:t>
      </w:r>
      <w:r>
        <w:rPr>
          <w:rFonts w:ascii="仿宋_GB2312" w:eastAsia="仿宋_GB2312" w:hAnsi="Times New Roman" w:cs="Times New Roman" w:hint="eastAsia"/>
          <w:kern w:val="0"/>
          <w:sz w:val="28"/>
          <w:szCs w:val="20"/>
        </w:rPr>
        <w:t>（</w:t>
      </w:r>
      <w:r>
        <w:rPr>
          <w:rFonts w:ascii="仿宋_GB2312" w:eastAsia="仿宋_GB2312" w:hAnsi="Times New Roman" w:cs="Times New Roman"/>
          <w:kern w:val="0"/>
          <w:sz w:val="28"/>
          <w:szCs w:val="20"/>
        </w:rPr>
        <w:t>签名</w:t>
      </w:r>
      <w:r>
        <w:rPr>
          <w:rFonts w:ascii="仿宋_GB2312" w:eastAsia="仿宋_GB2312" w:hAnsi="Times New Roman" w:cs="Times New Roman" w:hint="eastAsia"/>
          <w:kern w:val="0"/>
          <w:sz w:val="28"/>
          <w:szCs w:val="20"/>
        </w:rPr>
        <w:t>或</w:t>
      </w:r>
      <w:r>
        <w:rPr>
          <w:rFonts w:ascii="仿宋_GB2312" w:eastAsia="仿宋_GB2312" w:hAnsi="Times New Roman" w:cs="Times New Roman"/>
          <w:kern w:val="0"/>
          <w:sz w:val="28"/>
          <w:szCs w:val="20"/>
        </w:rPr>
        <w:t>盖章）</w:t>
      </w:r>
      <w:r>
        <w:rPr>
          <w:rFonts w:ascii="仿宋_GB2312" w:eastAsia="仿宋_GB2312" w:hAnsi="Times New Roman" w:cs="Times New Roman"/>
          <w:spacing w:val="-20"/>
          <w:kern w:val="0"/>
          <w:sz w:val="28"/>
          <w:szCs w:val="20"/>
        </w:rPr>
        <w:t>：</w:t>
      </w:r>
    </w:p>
    <w:p w14:paraId="7B9DE547" w14:textId="77777777" w:rsidR="00DE52D1" w:rsidRDefault="00DE52D1" w:rsidP="00DE52D1">
      <w:pPr>
        <w:rPr>
          <w:rFonts w:ascii="宋体" w:eastAsia="宋体" w:hAnsi="宋体" w:cs="Times New Roman" w:hint="eastAsia"/>
          <w:sz w:val="28"/>
          <w:szCs w:val="28"/>
        </w:rPr>
      </w:pPr>
    </w:p>
    <w:p w14:paraId="1BA67C05" w14:textId="77777777" w:rsidR="00DE52D1" w:rsidRPr="00DE52D1" w:rsidRDefault="00DE52D1">
      <w:pPr>
        <w:rPr>
          <w:rFonts w:hint="eastAsia"/>
        </w:rPr>
      </w:pPr>
    </w:p>
    <w:sectPr w:rsidR="00DE52D1" w:rsidRPr="00DE52D1" w:rsidSect="00DE52D1">
      <w:headerReference w:type="default" r:id="rId6"/>
      <w:footerReference w:type="default" r:id="rId7"/>
      <w:pgSz w:w="11906" w:h="16838"/>
      <w:pgMar w:top="1134" w:right="1304" w:bottom="851" w:left="1304" w:header="851" w:footer="595"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589B9" w14:textId="77777777" w:rsidR="00E9293B" w:rsidRDefault="00E9293B">
      <w:pPr>
        <w:rPr>
          <w:rFonts w:hint="eastAsia"/>
        </w:rPr>
      </w:pPr>
      <w:r>
        <w:separator/>
      </w:r>
    </w:p>
  </w:endnote>
  <w:endnote w:type="continuationSeparator" w:id="0">
    <w:p w14:paraId="00DD326E" w14:textId="77777777" w:rsidR="00E9293B" w:rsidRDefault="00E9293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彩云">
    <w:altName w:val="微软雅黑"/>
    <w:panose1 w:val="02010800040101010101"/>
    <w:charset w:val="86"/>
    <w:family w:val="auto"/>
    <w:pitch w:val="variable"/>
    <w:sig w:usb0="00000001" w:usb1="080F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9011" w14:textId="77777777" w:rsidR="00EB1C05" w:rsidRDefault="00000000">
    <w:pPr>
      <w:pStyle w:val="ae"/>
      <w:rPr>
        <w:rFonts w:hint="eastAsia"/>
      </w:rPr>
    </w:pPr>
    <w:r>
      <w:rPr>
        <w:noProof/>
      </w:rPr>
      <mc:AlternateContent>
        <mc:Choice Requires="wps">
          <w:drawing>
            <wp:anchor distT="0" distB="0" distL="114300" distR="114300" simplePos="0" relativeHeight="251659264" behindDoc="0" locked="0" layoutInCell="1" allowOverlap="1" wp14:anchorId="527B5F92" wp14:editId="620E460B">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8BE98AF" w14:textId="77777777" w:rsidR="00EB1C05" w:rsidRDefault="00000000">
                          <w:pPr>
                            <w:pStyle w:val="ae"/>
                            <w:rPr>
                              <w:rFonts w:hint="eastAsia"/>
                            </w:rPr>
                          </w:pPr>
                          <w:r>
                            <w:rPr>
                              <w:rFonts w:hint="eastAsia"/>
                            </w:rPr>
                            <w:fldChar w:fldCharType="begin"/>
                          </w:r>
                          <w:r>
                            <w:rPr>
                              <w:rFonts w:hint="eastAsia"/>
                            </w:rPr>
                            <w:instrText xml:space="preserve"> PAGE  \* MERGEFORMAT </w:instrText>
                          </w:r>
                          <w:r>
                            <w:rPr>
                              <w:rFonts w:hint="eastAsia"/>
                            </w:rPr>
                            <w:fldChar w:fldCharType="separate"/>
                          </w:r>
                          <w:r>
                            <w:t>- 14 -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27B5F92"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48BE98AF" w14:textId="77777777" w:rsidR="00000000" w:rsidRDefault="00000000">
                    <w:pPr>
                      <w:pStyle w:val="ae"/>
                    </w:pPr>
                    <w:r>
                      <w:rPr>
                        <w:rFonts w:hint="eastAsia"/>
                      </w:rPr>
                      <w:fldChar w:fldCharType="begin"/>
                    </w:r>
                    <w:r>
                      <w:rPr>
                        <w:rFonts w:hint="eastAsia"/>
                      </w:rPr>
                      <w:instrText xml:space="preserve"> PAGE  \* MERGEFORMAT </w:instrText>
                    </w:r>
                    <w:r>
                      <w:rPr>
                        <w:rFonts w:hint="eastAsia"/>
                      </w:rPr>
                      <w:fldChar w:fldCharType="separate"/>
                    </w:r>
                    <w:r>
                      <w:t>- 14 -</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87C8F" w14:textId="77777777" w:rsidR="00E9293B" w:rsidRDefault="00E9293B">
      <w:pPr>
        <w:rPr>
          <w:rFonts w:hint="eastAsia"/>
        </w:rPr>
      </w:pPr>
      <w:r>
        <w:separator/>
      </w:r>
    </w:p>
  </w:footnote>
  <w:footnote w:type="continuationSeparator" w:id="0">
    <w:p w14:paraId="13F52678" w14:textId="77777777" w:rsidR="00E9293B" w:rsidRDefault="00E9293B">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8C05E" w14:textId="77777777" w:rsidR="00EB1C05" w:rsidRDefault="00EB1C05">
    <w:pPr>
      <w:pStyle w:val="af0"/>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2D1"/>
    <w:rsid w:val="00B152D3"/>
    <w:rsid w:val="00DE52D1"/>
    <w:rsid w:val="00E02A03"/>
    <w:rsid w:val="00E9293B"/>
    <w:rsid w:val="00EB1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E056A0"/>
  <w15:chartTrackingRefBased/>
  <w15:docId w15:val="{5415A5AF-C8C6-492C-8782-5F5E2BE58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2D1"/>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DE52D1"/>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unhideWhenUsed/>
    <w:qFormat/>
    <w:rsid w:val="00DE52D1"/>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DE52D1"/>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DE52D1"/>
    <w:pPr>
      <w:keepNext/>
      <w:keepLines/>
      <w:spacing w:before="80" w:after="40" w:line="278" w:lineRule="auto"/>
      <w:jc w:val="left"/>
      <w:outlineLvl w:val="3"/>
    </w:pPr>
    <w:rPr>
      <w:rFonts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DE52D1"/>
    <w:pPr>
      <w:keepNext/>
      <w:keepLines/>
      <w:spacing w:before="80" w:after="40" w:line="278" w:lineRule="auto"/>
      <w:jc w:val="left"/>
      <w:outlineLvl w:val="4"/>
    </w:pPr>
    <w:rPr>
      <w:rFonts w:cstheme="majorBidi"/>
      <w:color w:val="2F5496" w:themeColor="accent1" w:themeShade="BF"/>
      <w:sz w:val="24"/>
      <w:szCs w:val="24"/>
      <w14:ligatures w14:val="standardContextual"/>
    </w:rPr>
  </w:style>
  <w:style w:type="paragraph" w:styleId="6">
    <w:name w:val="heading 6"/>
    <w:basedOn w:val="a"/>
    <w:next w:val="a"/>
    <w:link w:val="60"/>
    <w:uiPriority w:val="9"/>
    <w:semiHidden/>
    <w:unhideWhenUsed/>
    <w:qFormat/>
    <w:rsid w:val="00DE52D1"/>
    <w:pPr>
      <w:keepNext/>
      <w:keepLines/>
      <w:spacing w:before="40" w:line="278" w:lineRule="auto"/>
      <w:jc w:val="left"/>
      <w:outlineLvl w:val="5"/>
    </w:pPr>
    <w:rPr>
      <w:rFonts w:cstheme="majorBidi"/>
      <w:b/>
      <w:bCs/>
      <w:color w:val="2F5496" w:themeColor="accent1" w:themeShade="BF"/>
      <w:sz w:val="22"/>
      <w:szCs w:val="24"/>
      <w14:ligatures w14:val="standardContextual"/>
    </w:rPr>
  </w:style>
  <w:style w:type="paragraph" w:styleId="7">
    <w:name w:val="heading 7"/>
    <w:basedOn w:val="a"/>
    <w:next w:val="a"/>
    <w:link w:val="70"/>
    <w:uiPriority w:val="9"/>
    <w:semiHidden/>
    <w:unhideWhenUsed/>
    <w:qFormat/>
    <w:rsid w:val="00DE52D1"/>
    <w:pPr>
      <w:keepNext/>
      <w:keepLines/>
      <w:spacing w:before="40" w:line="278" w:lineRule="auto"/>
      <w:jc w:val="left"/>
      <w:outlineLvl w:val="6"/>
    </w:pPr>
    <w:rPr>
      <w:rFonts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DE52D1"/>
    <w:pPr>
      <w:keepNext/>
      <w:keepLines/>
      <w:spacing w:line="278" w:lineRule="auto"/>
      <w:jc w:val="left"/>
      <w:outlineLvl w:val="7"/>
    </w:pPr>
    <w:rPr>
      <w:rFonts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DE52D1"/>
    <w:pPr>
      <w:keepNext/>
      <w:keepLines/>
      <w:spacing w:line="278" w:lineRule="auto"/>
      <w:jc w:val="left"/>
      <w:outlineLvl w:val="8"/>
    </w:pPr>
    <w:rPr>
      <w:rFonts w:eastAsiaTheme="majorEastAsia"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E52D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DE52D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DE52D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DE52D1"/>
    <w:rPr>
      <w:rFonts w:cstheme="majorBidi"/>
      <w:color w:val="2F5496" w:themeColor="accent1" w:themeShade="BF"/>
      <w:sz w:val="28"/>
      <w:szCs w:val="28"/>
    </w:rPr>
  </w:style>
  <w:style w:type="character" w:customStyle="1" w:styleId="50">
    <w:name w:val="标题 5 字符"/>
    <w:basedOn w:val="a0"/>
    <w:link w:val="5"/>
    <w:uiPriority w:val="9"/>
    <w:semiHidden/>
    <w:rsid w:val="00DE52D1"/>
    <w:rPr>
      <w:rFonts w:cstheme="majorBidi"/>
      <w:color w:val="2F5496" w:themeColor="accent1" w:themeShade="BF"/>
      <w:sz w:val="24"/>
    </w:rPr>
  </w:style>
  <w:style w:type="character" w:customStyle="1" w:styleId="60">
    <w:name w:val="标题 6 字符"/>
    <w:basedOn w:val="a0"/>
    <w:link w:val="6"/>
    <w:uiPriority w:val="9"/>
    <w:semiHidden/>
    <w:rsid w:val="00DE52D1"/>
    <w:rPr>
      <w:rFonts w:cstheme="majorBidi"/>
      <w:b/>
      <w:bCs/>
      <w:color w:val="2F5496" w:themeColor="accent1" w:themeShade="BF"/>
    </w:rPr>
  </w:style>
  <w:style w:type="character" w:customStyle="1" w:styleId="70">
    <w:name w:val="标题 7 字符"/>
    <w:basedOn w:val="a0"/>
    <w:link w:val="7"/>
    <w:uiPriority w:val="9"/>
    <w:semiHidden/>
    <w:rsid w:val="00DE52D1"/>
    <w:rPr>
      <w:rFonts w:cstheme="majorBidi"/>
      <w:b/>
      <w:bCs/>
      <w:color w:val="595959" w:themeColor="text1" w:themeTint="A6"/>
    </w:rPr>
  </w:style>
  <w:style w:type="character" w:customStyle="1" w:styleId="80">
    <w:name w:val="标题 8 字符"/>
    <w:basedOn w:val="a0"/>
    <w:link w:val="8"/>
    <w:uiPriority w:val="9"/>
    <w:semiHidden/>
    <w:rsid w:val="00DE52D1"/>
    <w:rPr>
      <w:rFonts w:cstheme="majorBidi"/>
      <w:color w:val="595959" w:themeColor="text1" w:themeTint="A6"/>
    </w:rPr>
  </w:style>
  <w:style w:type="character" w:customStyle="1" w:styleId="90">
    <w:name w:val="标题 9 字符"/>
    <w:basedOn w:val="a0"/>
    <w:link w:val="9"/>
    <w:uiPriority w:val="9"/>
    <w:semiHidden/>
    <w:rsid w:val="00DE52D1"/>
    <w:rPr>
      <w:rFonts w:eastAsiaTheme="majorEastAsia" w:cstheme="majorBidi"/>
      <w:color w:val="595959" w:themeColor="text1" w:themeTint="A6"/>
    </w:rPr>
  </w:style>
  <w:style w:type="paragraph" w:styleId="a3">
    <w:name w:val="Title"/>
    <w:basedOn w:val="a"/>
    <w:next w:val="a"/>
    <w:link w:val="a4"/>
    <w:uiPriority w:val="10"/>
    <w:qFormat/>
    <w:rsid w:val="00DE52D1"/>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DE52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52D1"/>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DE52D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E52D1"/>
    <w:pPr>
      <w:spacing w:before="160" w:after="160" w:line="278" w:lineRule="auto"/>
      <w:jc w:val="center"/>
    </w:pPr>
    <w:rPr>
      <w:i/>
      <w:iCs/>
      <w:color w:val="404040" w:themeColor="text1" w:themeTint="BF"/>
      <w:sz w:val="22"/>
      <w:szCs w:val="24"/>
      <w14:ligatures w14:val="standardContextual"/>
    </w:rPr>
  </w:style>
  <w:style w:type="character" w:customStyle="1" w:styleId="a8">
    <w:name w:val="引用 字符"/>
    <w:basedOn w:val="a0"/>
    <w:link w:val="a7"/>
    <w:uiPriority w:val="29"/>
    <w:rsid w:val="00DE52D1"/>
    <w:rPr>
      <w:i/>
      <w:iCs/>
      <w:color w:val="404040" w:themeColor="text1" w:themeTint="BF"/>
    </w:rPr>
  </w:style>
  <w:style w:type="paragraph" w:styleId="a9">
    <w:name w:val="List Paragraph"/>
    <w:basedOn w:val="a"/>
    <w:uiPriority w:val="34"/>
    <w:qFormat/>
    <w:rsid w:val="00DE52D1"/>
    <w:pPr>
      <w:spacing w:after="160" w:line="278" w:lineRule="auto"/>
      <w:ind w:left="720"/>
      <w:contextualSpacing/>
      <w:jc w:val="left"/>
    </w:pPr>
    <w:rPr>
      <w:sz w:val="22"/>
      <w:szCs w:val="24"/>
      <w14:ligatures w14:val="standardContextual"/>
    </w:rPr>
  </w:style>
  <w:style w:type="character" w:styleId="aa">
    <w:name w:val="Intense Emphasis"/>
    <w:basedOn w:val="a0"/>
    <w:uiPriority w:val="21"/>
    <w:qFormat/>
    <w:rsid w:val="00DE52D1"/>
    <w:rPr>
      <w:i/>
      <w:iCs/>
      <w:color w:val="2F5496" w:themeColor="accent1" w:themeShade="BF"/>
    </w:rPr>
  </w:style>
  <w:style w:type="paragraph" w:styleId="ab">
    <w:name w:val="Intense Quote"/>
    <w:basedOn w:val="a"/>
    <w:next w:val="a"/>
    <w:link w:val="ac"/>
    <w:uiPriority w:val="30"/>
    <w:qFormat/>
    <w:rsid w:val="00DE52D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2"/>
      <w:szCs w:val="24"/>
      <w14:ligatures w14:val="standardContextual"/>
    </w:rPr>
  </w:style>
  <w:style w:type="character" w:customStyle="1" w:styleId="ac">
    <w:name w:val="明显引用 字符"/>
    <w:basedOn w:val="a0"/>
    <w:link w:val="ab"/>
    <w:uiPriority w:val="30"/>
    <w:rsid w:val="00DE52D1"/>
    <w:rPr>
      <w:i/>
      <w:iCs/>
      <w:color w:val="2F5496" w:themeColor="accent1" w:themeShade="BF"/>
    </w:rPr>
  </w:style>
  <w:style w:type="character" w:styleId="ad">
    <w:name w:val="Intense Reference"/>
    <w:basedOn w:val="a0"/>
    <w:uiPriority w:val="32"/>
    <w:qFormat/>
    <w:rsid w:val="00DE52D1"/>
    <w:rPr>
      <w:b/>
      <w:bCs/>
      <w:smallCaps/>
      <w:color w:val="2F5496" w:themeColor="accent1" w:themeShade="BF"/>
      <w:spacing w:val="5"/>
    </w:rPr>
  </w:style>
  <w:style w:type="paragraph" w:styleId="ae">
    <w:name w:val="footer"/>
    <w:basedOn w:val="a"/>
    <w:link w:val="af"/>
    <w:unhideWhenUsed/>
    <w:qFormat/>
    <w:rsid w:val="00DE52D1"/>
    <w:pPr>
      <w:tabs>
        <w:tab w:val="center" w:pos="4153"/>
        <w:tab w:val="right" w:pos="8306"/>
      </w:tabs>
      <w:snapToGrid w:val="0"/>
      <w:jc w:val="left"/>
    </w:pPr>
    <w:rPr>
      <w:sz w:val="18"/>
      <w:szCs w:val="18"/>
    </w:rPr>
  </w:style>
  <w:style w:type="character" w:customStyle="1" w:styleId="af">
    <w:name w:val="页脚 字符"/>
    <w:basedOn w:val="a0"/>
    <w:link w:val="ae"/>
    <w:qFormat/>
    <w:rsid w:val="00DE52D1"/>
    <w:rPr>
      <w:sz w:val="18"/>
      <w:szCs w:val="18"/>
      <w14:ligatures w14:val="none"/>
    </w:rPr>
  </w:style>
  <w:style w:type="paragraph" w:styleId="af0">
    <w:name w:val="header"/>
    <w:basedOn w:val="a"/>
    <w:link w:val="af1"/>
    <w:uiPriority w:val="99"/>
    <w:unhideWhenUsed/>
    <w:qFormat/>
    <w:rsid w:val="00DE52D1"/>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character" w:customStyle="1" w:styleId="af1">
    <w:name w:val="页眉 字符"/>
    <w:basedOn w:val="a0"/>
    <w:link w:val="af0"/>
    <w:uiPriority w:val="99"/>
    <w:qFormat/>
    <w:rsid w:val="00DE52D1"/>
    <w:rPr>
      <w:rFonts w:ascii="Times New Roman" w:hAnsi="Times New Roman"/>
      <w:sz w:val="18"/>
      <w:szCs w:val="22"/>
      <w14:ligatures w14:val="none"/>
    </w:rPr>
  </w:style>
  <w:style w:type="paragraph" w:styleId="af2">
    <w:name w:val="Normal (Web)"/>
    <w:basedOn w:val="a"/>
    <w:uiPriority w:val="99"/>
    <w:unhideWhenUsed/>
    <w:qFormat/>
    <w:rsid w:val="00DE52D1"/>
    <w:pPr>
      <w:widowControl/>
      <w:spacing w:before="100" w:beforeAutospacing="1" w:after="100" w:afterAutospacing="1"/>
      <w:jc w:val="left"/>
    </w:pPr>
    <w:rPr>
      <w:rFonts w:ascii="宋体" w:eastAsia="宋体" w:hAnsi="宋体" w:cs="宋体"/>
      <w:kern w:val="0"/>
      <w:sz w:val="24"/>
      <w:szCs w:val="24"/>
    </w:rPr>
  </w:style>
  <w:style w:type="paragraph" w:styleId="af3">
    <w:name w:val="Body Text Indent"/>
    <w:basedOn w:val="a"/>
    <w:link w:val="af4"/>
    <w:uiPriority w:val="99"/>
    <w:semiHidden/>
    <w:unhideWhenUsed/>
    <w:rsid w:val="00DE52D1"/>
    <w:pPr>
      <w:spacing w:after="120"/>
      <w:ind w:leftChars="200" w:left="420"/>
    </w:pPr>
  </w:style>
  <w:style w:type="character" w:customStyle="1" w:styleId="af4">
    <w:name w:val="正文文本缩进 字符"/>
    <w:basedOn w:val="a0"/>
    <w:link w:val="af3"/>
    <w:uiPriority w:val="99"/>
    <w:semiHidden/>
    <w:rsid w:val="00DE52D1"/>
    <w:rPr>
      <w:sz w:val="21"/>
      <w:szCs w:val="22"/>
      <w14:ligatures w14:val="none"/>
    </w:rPr>
  </w:style>
  <w:style w:type="paragraph" w:styleId="21">
    <w:name w:val="Body Text First Indent 2"/>
    <w:basedOn w:val="af3"/>
    <w:link w:val="22"/>
    <w:uiPriority w:val="99"/>
    <w:unhideWhenUsed/>
    <w:qFormat/>
    <w:rsid w:val="00DE52D1"/>
    <w:pPr>
      <w:tabs>
        <w:tab w:val="left" w:pos="0"/>
        <w:tab w:val="left" w:pos="993"/>
        <w:tab w:val="left" w:pos="1134"/>
      </w:tabs>
      <w:adjustRightInd w:val="0"/>
      <w:spacing w:after="0" w:line="312" w:lineRule="atLeast"/>
      <w:ind w:firstLineChars="200" w:firstLine="420"/>
      <w:textAlignment w:val="baseline"/>
    </w:pPr>
    <w:rPr>
      <w:rFonts w:ascii="宋体"/>
    </w:rPr>
  </w:style>
  <w:style w:type="character" w:customStyle="1" w:styleId="22">
    <w:name w:val="正文文本首行缩进 2 字符"/>
    <w:basedOn w:val="af4"/>
    <w:link w:val="21"/>
    <w:uiPriority w:val="99"/>
    <w:rsid w:val="00DE52D1"/>
    <w:rPr>
      <w:rFonts w:ascii="宋体"/>
      <w:sz w:val="21"/>
      <w:szCs w:val="22"/>
      <w14:ligatures w14:val="none"/>
    </w:rPr>
  </w:style>
  <w:style w:type="paragraph" w:customStyle="1" w:styleId="71">
    <w:name w:val="7正文（锐）"/>
    <w:basedOn w:val="a"/>
    <w:qFormat/>
    <w:rsid w:val="00DE52D1"/>
    <w:pPr>
      <w:topLinePunct/>
      <w:spacing w:line="360" w:lineRule="auto"/>
      <w:ind w:firstLineChars="200" w:firstLine="480"/>
    </w:pPr>
    <w:rPr>
      <w:rFonts w:ascii="Times New Roman" w:eastAsia="宋体"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2148</Words>
  <Characters>2149</Characters>
  <Application>Microsoft Office Word</Application>
  <DocSecurity>0</DocSecurity>
  <Lines>195</Lines>
  <Paragraphs>148</Paragraphs>
  <ScaleCrop>false</ScaleCrop>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2026-11-02T07:45:00Z</dcterms:created>
  <dcterms:modified xsi:type="dcterms:W3CDTF">2026-11-02T08:03:00Z</dcterms:modified>
</cp:coreProperties>
</file>